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72C99" w14:textId="5B055CF5" w:rsidR="00E15101" w:rsidRDefault="007F237D" w:rsidP="00330316">
      <w:pPr>
        <w:spacing w:line="240" w:lineRule="exact"/>
        <w:ind w:left="4395"/>
        <w:jc w:val="center"/>
        <w:rPr>
          <w:sz w:val="28"/>
        </w:rPr>
      </w:pPr>
      <w:bookmarkStart w:id="0" w:name="_GoBack"/>
      <w:r>
        <w:rPr>
          <w:sz w:val="28"/>
        </w:rPr>
        <w:t>У</w:t>
      </w:r>
      <w:r w:rsidR="00E15101">
        <w:rPr>
          <w:sz w:val="28"/>
        </w:rPr>
        <w:t>ТВЕРЖДЕНА</w:t>
      </w:r>
    </w:p>
    <w:p w14:paraId="39B6B722" w14:textId="3C4A50C9" w:rsidR="00D37255" w:rsidRPr="003813A9" w:rsidRDefault="00D37255" w:rsidP="00330316">
      <w:pPr>
        <w:autoSpaceDE w:val="0"/>
        <w:autoSpaceDN w:val="0"/>
        <w:adjustRightInd w:val="0"/>
        <w:spacing w:line="240" w:lineRule="exact"/>
        <w:ind w:left="4395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3813A9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Pr="003813A9">
        <w:rPr>
          <w:sz w:val="28"/>
          <w:szCs w:val="28"/>
        </w:rPr>
        <w:t>администрации Шпаковского</w:t>
      </w:r>
      <w:r>
        <w:rPr>
          <w:sz w:val="28"/>
          <w:szCs w:val="28"/>
        </w:rPr>
        <w:t xml:space="preserve"> </w:t>
      </w:r>
      <w:r w:rsidRPr="003813A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14:paraId="319C6D1E" w14:textId="77777777" w:rsidR="00D37255" w:rsidRDefault="00D37255" w:rsidP="00330316">
      <w:pPr>
        <w:autoSpaceDE w:val="0"/>
        <w:autoSpaceDN w:val="0"/>
        <w:adjustRightInd w:val="0"/>
        <w:spacing w:line="240" w:lineRule="exact"/>
        <w:ind w:left="4395"/>
        <w:jc w:val="center"/>
        <w:rPr>
          <w:sz w:val="28"/>
          <w:szCs w:val="28"/>
        </w:rPr>
      </w:pPr>
      <w:r w:rsidRPr="003813A9">
        <w:rPr>
          <w:sz w:val="28"/>
          <w:szCs w:val="28"/>
        </w:rPr>
        <w:t>Ставропольского края</w:t>
      </w:r>
    </w:p>
    <w:p w14:paraId="5912E29A" w14:textId="53B73B6C" w:rsidR="00267E8D" w:rsidRDefault="00F13ADA" w:rsidP="00330316">
      <w:pPr>
        <w:spacing w:line="240" w:lineRule="exact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от 18 июля 2025 г. № 931</w:t>
      </w:r>
    </w:p>
    <w:p w14:paraId="3DCEF3EC" w14:textId="783611DC" w:rsidR="00D56E91" w:rsidRDefault="00D56E91" w:rsidP="00330316">
      <w:pPr>
        <w:spacing w:line="240" w:lineRule="exact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(в редакции постановления администрации</w:t>
      </w:r>
    </w:p>
    <w:p w14:paraId="4D581158" w14:textId="1D92E2D3" w:rsidR="00D56E91" w:rsidRDefault="00D56E91" w:rsidP="00330316">
      <w:pPr>
        <w:spacing w:line="240" w:lineRule="exact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14:paraId="27147319" w14:textId="24D9EAAD" w:rsidR="00D56E91" w:rsidRDefault="00D56E91" w:rsidP="00330316">
      <w:pPr>
        <w:spacing w:line="240" w:lineRule="exact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bookmarkEnd w:id="0"/>
    <w:p w14:paraId="570CB13C" w14:textId="43D8DE89" w:rsidR="00B47FB8" w:rsidRDefault="00CA0C65" w:rsidP="00330316">
      <w:pPr>
        <w:spacing w:line="240" w:lineRule="exact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от 21 октября 2025 г. № 1336)</w:t>
      </w:r>
    </w:p>
    <w:p w14:paraId="7DB39725" w14:textId="77777777" w:rsidR="00DF4986" w:rsidRDefault="00DF4986" w:rsidP="00267E8D">
      <w:pPr>
        <w:spacing w:line="240" w:lineRule="exact"/>
        <w:contextualSpacing/>
        <w:jc w:val="center"/>
        <w:rPr>
          <w:sz w:val="28"/>
          <w:szCs w:val="28"/>
        </w:rPr>
      </w:pPr>
    </w:p>
    <w:p w14:paraId="6DBA6C7C" w14:textId="77777777" w:rsidR="00DF4986" w:rsidRDefault="00DF4986" w:rsidP="00267E8D">
      <w:pPr>
        <w:spacing w:line="240" w:lineRule="exact"/>
        <w:contextualSpacing/>
        <w:jc w:val="center"/>
        <w:rPr>
          <w:sz w:val="28"/>
          <w:szCs w:val="28"/>
        </w:rPr>
      </w:pPr>
    </w:p>
    <w:p w14:paraId="23E0CF9A" w14:textId="77777777" w:rsidR="00DF4986" w:rsidRDefault="00DF4986" w:rsidP="00267E8D">
      <w:pPr>
        <w:spacing w:line="240" w:lineRule="exact"/>
        <w:contextualSpacing/>
        <w:jc w:val="center"/>
        <w:rPr>
          <w:sz w:val="28"/>
          <w:szCs w:val="28"/>
        </w:rPr>
      </w:pPr>
    </w:p>
    <w:p w14:paraId="60F75355" w14:textId="77777777" w:rsidR="00F81F25" w:rsidRDefault="00F81F25" w:rsidP="00DF4986">
      <w:pPr>
        <w:spacing w:line="240" w:lineRule="exact"/>
        <w:contextualSpacing/>
        <w:jc w:val="center"/>
        <w:rPr>
          <w:sz w:val="28"/>
          <w:szCs w:val="28"/>
        </w:rPr>
      </w:pPr>
      <w:r w:rsidRPr="005D0CE4">
        <w:rPr>
          <w:sz w:val="28"/>
          <w:szCs w:val="28"/>
        </w:rPr>
        <w:t>МУНИЦИПАЛЬНАЯ ПРОГРАММА</w:t>
      </w:r>
    </w:p>
    <w:p w14:paraId="0B44C477" w14:textId="77777777" w:rsidR="00267E8D" w:rsidRPr="005D0CE4" w:rsidRDefault="00267E8D" w:rsidP="00DF4986">
      <w:pPr>
        <w:spacing w:line="240" w:lineRule="exact"/>
        <w:contextualSpacing/>
        <w:jc w:val="center"/>
        <w:rPr>
          <w:sz w:val="28"/>
          <w:szCs w:val="28"/>
        </w:rPr>
      </w:pPr>
    </w:p>
    <w:p w14:paraId="6831C1E0" w14:textId="77777777" w:rsidR="00267E8D" w:rsidRDefault="00F81F25" w:rsidP="00DF4986">
      <w:pPr>
        <w:spacing w:line="240" w:lineRule="exact"/>
        <w:contextualSpacing/>
        <w:jc w:val="center"/>
        <w:rPr>
          <w:rFonts w:eastAsia="Arial Unicode MS"/>
          <w:iCs/>
          <w:sz w:val="28"/>
          <w:szCs w:val="28"/>
        </w:rPr>
      </w:pPr>
      <w:r w:rsidRPr="005D0CE4">
        <w:rPr>
          <w:rFonts w:eastAsia="Arial Unicode MS"/>
          <w:iCs/>
          <w:sz w:val="28"/>
          <w:szCs w:val="28"/>
        </w:rPr>
        <w:t xml:space="preserve">Шпаковского </w:t>
      </w:r>
      <w:r w:rsidR="00D37255">
        <w:rPr>
          <w:rFonts w:eastAsia="Arial Unicode MS"/>
          <w:iCs/>
          <w:sz w:val="28"/>
          <w:szCs w:val="28"/>
        </w:rPr>
        <w:t>муниципального округа</w:t>
      </w:r>
      <w:r w:rsidRPr="005D0CE4">
        <w:rPr>
          <w:rFonts w:eastAsia="Arial Unicode MS"/>
          <w:iCs/>
          <w:sz w:val="28"/>
          <w:szCs w:val="28"/>
        </w:rPr>
        <w:t xml:space="preserve"> Ставропольского края</w:t>
      </w:r>
    </w:p>
    <w:p w14:paraId="57E79480" w14:textId="028918D9" w:rsidR="00F81F25" w:rsidRDefault="00F81F25" w:rsidP="00DF4986">
      <w:pPr>
        <w:spacing w:line="240" w:lineRule="exact"/>
        <w:contextualSpacing/>
        <w:jc w:val="center"/>
        <w:rPr>
          <w:sz w:val="28"/>
          <w:szCs w:val="28"/>
        </w:rPr>
      </w:pPr>
      <w:r w:rsidRPr="005D0CE4">
        <w:rPr>
          <w:sz w:val="28"/>
          <w:szCs w:val="28"/>
        </w:rPr>
        <w:t>«Формирование современной городской среды»</w:t>
      </w:r>
    </w:p>
    <w:p w14:paraId="6A38E271" w14:textId="77777777" w:rsidR="00E15101" w:rsidRPr="005D0CE4" w:rsidRDefault="00E15101" w:rsidP="00DF4986">
      <w:pPr>
        <w:spacing w:line="240" w:lineRule="exact"/>
        <w:contextualSpacing/>
        <w:jc w:val="center"/>
        <w:rPr>
          <w:sz w:val="28"/>
          <w:szCs w:val="28"/>
        </w:rPr>
      </w:pPr>
    </w:p>
    <w:p w14:paraId="66563DED" w14:textId="77777777" w:rsidR="00F81F25" w:rsidRDefault="00F81F25" w:rsidP="00DF4986">
      <w:pPr>
        <w:pStyle w:val="ConsPlusNormal"/>
        <w:spacing w:line="240" w:lineRule="exact"/>
        <w:ind w:firstLine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0CE4">
        <w:rPr>
          <w:rFonts w:ascii="Times New Roman" w:hAnsi="Times New Roman" w:cs="Times New Roman"/>
          <w:sz w:val="28"/>
          <w:szCs w:val="28"/>
        </w:rPr>
        <w:t>ПАСПОРТ</w:t>
      </w:r>
    </w:p>
    <w:p w14:paraId="15929D1E" w14:textId="77777777" w:rsidR="00267E8D" w:rsidRPr="005D0CE4" w:rsidRDefault="00267E8D" w:rsidP="00DF4986">
      <w:pPr>
        <w:pStyle w:val="ConsPlusNormal"/>
        <w:spacing w:line="240" w:lineRule="exact"/>
        <w:ind w:firstLine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51FA1EF2" w14:textId="2141CB2F" w:rsidR="00E15101" w:rsidRDefault="00F81F25" w:rsidP="00DF4986">
      <w:pPr>
        <w:spacing w:line="240" w:lineRule="exact"/>
        <w:contextualSpacing/>
        <w:jc w:val="center"/>
        <w:rPr>
          <w:sz w:val="28"/>
        </w:rPr>
      </w:pPr>
      <w:r w:rsidRPr="005D0CE4">
        <w:rPr>
          <w:sz w:val="28"/>
          <w:szCs w:val="28"/>
        </w:rPr>
        <w:t xml:space="preserve">муниципальной программы </w:t>
      </w:r>
      <w:r w:rsidRPr="005D0CE4">
        <w:rPr>
          <w:rFonts w:eastAsia="Arial Unicode MS"/>
          <w:iCs/>
          <w:sz w:val="28"/>
          <w:szCs w:val="28"/>
        </w:rPr>
        <w:t xml:space="preserve">Шпаковского </w:t>
      </w:r>
      <w:r>
        <w:rPr>
          <w:rFonts w:eastAsia="Arial Unicode MS"/>
          <w:iCs/>
          <w:sz w:val="28"/>
          <w:szCs w:val="28"/>
        </w:rPr>
        <w:t xml:space="preserve">муниципального округа </w:t>
      </w:r>
      <w:r w:rsidRPr="005D0CE4">
        <w:rPr>
          <w:rFonts w:eastAsia="Arial Unicode MS"/>
          <w:iCs/>
          <w:sz w:val="28"/>
          <w:szCs w:val="28"/>
        </w:rPr>
        <w:t xml:space="preserve">Ставропольского края </w:t>
      </w:r>
      <w:r w:rsidRPr="005D0CE4">
        <w:rPr>
          <w:sz w:val="28"/>
          <w:szCs w:val="28"/>
        </w:rPr>
        <w:t>«Формирование современной городской среды»</w:t>
      </w:r>
      <w:r w:rsidR="00AC16EC">
        <w:rPr>
          <w:sz w:val="28"/>
          <w:szCs w:val="28"/>
        </w:rPr>
        <w:t xml:space="preserve"> </w:t>
      </w:r>
      <w:r w:rsidR="00AC16EC">
        <w:rPr>
          <w:sz w:val="28"/>
          <w:szCs w:val="28"/>
        </w:rPr>
        <w:br/>
      </w:r>
      <w:r w:rsidR="00AC16EC">
        <w:rPr>
          <w:sz w:val="28"/>
        </w:rPr>
        <w:t>(далее –</w:t>
      </w:r>
      <w:r w:rsidR="00E15101">
        <w:rPr>
          <w:sz w:val="28"/>
        </w:rPr>
        <w:t xml:space="preserve"> Программа)</w:t>
      </w:r>
    </w:p>
    <w:p w14:paraId="03821A4F" w14:textId="77777777" w:rsidR="00E748ED" w:rsidRDefault="00E748ED" w:rsidP="00E748ED">
      <w:pPr>
        <w:spacing w:line="240" w:lineRule="exact"/>
        <w:jc w:val="center"/>
        <w:rPr>
          <w:sz w:val="28"/>
        </w:rPr>
      </w:pPr>
    </w:p>
    <w:p w14:paraId="31380DDC" w14:textId="77777777" w:rsidR="00E15101" w:rsidRPr="005D0CE4" w:rsidRDefault="00E15101" w:rsidP="00E748ED">
      <w:pPr>
        <w:spacing w:line="240" w:lineRule="exact"/>
        <w:contextualSpacing/>
        <w:jc w:val="center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00"/>
        <w:gridCol w:w="6447"/>
      </w:tblGrid>
      <w:tr w:rsidR="00F81F25" w:rsidRPr="00D255A6" w14:paraId="45E5D585" w14:textId="77777777" w:rsidTr="004B68D6">
        <w:trPr>
          <w:trHeight w:val="552"/>
        </w:trPr>
        <w:tc>
          <w:tcPr>
            <w:tcW w:w="3300" w:type="dxa"/>
          </w:tcPr>
          <w:p w14:paraId="4E787D7F" w14:textId="77777777" w:rsidR="00F81F25" w:rsidRPr="00D255A6" w:rsidRDefault="00F81F25" w:rsidP="004B68D6">
            <w:pPr>
              <w:spacing w:line="240" w:lineRule="exact"/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t xml:space="preserve">Ответственный исполнитель </w:t>
            </w:r>
            <w:r w:rsidR="00206032">
              <w:rPr>
                <w:sz w:val="28"/>
                <w:szCs w:val="28"/>
              </w:rPr>
              <w:t>П</w:t>
            </w:r>
            <w:r w:rsidRPr="00D255A6">
              <w:rPr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  <w:vAlign w:val="bottom"/>
          </w:tcPr>
          <w:p w14:paraId="7F736366" w14:textId="77777777" w:rsidR="007F24AA" w:rsidRDefault="00840DBF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муниципальному хозяйству и охране окружающей среды администрации Шпаковского муниципального округа</w:t>
            </w:r>
          </w:p>
          <w:p w14:paraId="08B94056" w14:textId="77777777" w:rsidR="00E748ED" w:rsidRPr="00D255A6" w:rsidRDefault="00E748ED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72EB" w:rsidRPr="00D255A6" w14:paraId="6B10F1FA" w14:textId="77777777" w:rsidTr="004B68D6">
        <w:trPr>
          <w:trHeight w:val="552"/>
        </w:trPr>
        <w:tc>
          <w:tcPr>
            <w:tcW w:w="3300" w:type="dxa"/>
          </w:tcPr>
          <w:p w14:paraId="1D3D2496" w14:textId="77777777" w:rsidR="00F672EB" w:rsidRPr="00D255A6" w:rsidRDefault="00F672EB" w:rsidP="004B68D6">
            <w:pPr>
              <w:spacing w:line="240" w:lineRule="exact"/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447" w:type="dxa"/>
            <w:vAlign w:val="bottom"/>
          </w:tcPr>
          <w:p w14:paraId="36EDEC0F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Шпаковского муниципального округа;</w:t>
            </w:r>
          </w:p>
          <w:p w14:paraId="05D0920A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Верхнерусский территориальный отдел администрации Шпаковского муниципального округа;</w:t>
            </w:r>
          </w:p>
          <w:p w14:paraId="2D7F2E33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Деминский территориальный отдел администрации Шпаковского муниципального округа;</w:t>
            </w:r>
          </w:p>
          <w:p w14:paraId="031C2695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Дубовский территориальный отдел администрации Шпаковского муниципального округа;</w:t>
            </w:r>
          </w:p>
          <w:p w14:paraId="6A00E39D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Казинский территориальный отдел администрации Шпаковского муниципального округа;</w:t>
            </w:r>
          </w:p>
          <w:p w14:paraId="3F28F4CD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Надеждинский территориальный отдел администрации Шпаковского муниципального округа;</w:t>
            </w:r>
          </w:p>
          <w:p w14:paraId="21442322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Новомарьевский территориальный отдел администрации Шпаковского муниципального округа;</w:t>
            </w:r>
          </w:p>
          <w:p w14:paraId="4E048DD7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Пелагиадский территориальный отдел администрации Шпаковского муниципального округа;</w:t>
            </w:r>
          </w:p>
          <w:p w14:paraId="1FC25DAE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Сенгилеевский территориальный отдел администрации Шпаковского муниципального округа;</w:t>
            </w:r>
          </w:p>
          <w:p w14:paraId="7E909740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Татарский территориальный отдел администрации Шпаковского муниципального округа;</w:t>
            </w:r>
          </w:p>
          <w:p w14:paraId="0C07778D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Темнолесский территориальный отдел администрации Шпаковского муниципального округа;</w:t>
            </w:r>
          </w:p>
          <w:p w14:paraId="15821519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Цимлянский территориальный отдел администрации Шпаковского муниципального округа (далее территориальные отделы)</w:t>
            </w:r>
          </w:p>
          <w:p w14:paraId="57A188FB" w14:textId="77777777" w:rsidR="00F672EB" w:rsidRPr="001E6232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72EB" w:rsidRPr="00D255A6" w14:paraId="0C33452C" w14:textId="77777777" w:rsidTr="004B68D6">
        <w:trPr>
          <w:trHeight w:val="552"/>
        </w:trPr>
        <w:tc>
          <w:tcPr>
            <w:tcW w:w="3300" w:type="dxa"/>
          </w:tcPr>
          <w:p w14:paraId="041FFA23" w14:textId="77777777" w:rsidR="00F672EB" w:rsidRDefault="00F672EB" w:rsidP="004B68D6">
            <w:pPr>
              <w:spacing w:line="240" w:lineRule="exact"/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t xml:space="preserve">Участники </w:t>
            </w:r>
          </w:p>
          <w:p w14:paraId="59CBBCFF" w14:textId="77777777" w:rsidR="00F672EB" w:rsidRPr="00D255A6" w:rsidRDefault="00F672EB" w:rsidP="004B68D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255A6">
              <w:rPr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  <w:vAlign w:val="bottom"/>
          </w:tcPr>
          <w:p w14:paraId="781E69E3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дорожного хозяйства и транспорта Ставропольского края, министерство жилищно-коммунального хозяйства Ставропольского края,</w:t>
            </w:r>
            <w:r>
              <w:t xml:space="preserve"> </w:t>
            </w:r>
            <w:r w:rsidRPr="003A210C">
              <w:rPr>
                <w:sz w:val="28"/>
                <w:szCs w:val="28"/>
              </w:rPr>
              <w:t xml:space="preserve">граждане и организации, осуществляющие деятельность на территории </w:t>
            </w:r>
            <w:r>
              <w:rPr>
                <w:sz w:val="28"/>
                <w:szCs w:val="28"/>
              </w:rPr>
              <w:t>Шпаковского муниципального округа</w:t>
            </w:r>
            <w:r w:rsidRPr="003A210C">
              <w:rPr>
                <w:sz w:val="28"/>
                <w:szCs w:val="28"/>
              </w:rPr>
              <w:t xml:space="preserve"> и участвующие в реализации одного или нескольких основных мероприятий Программы</w:t>
            </w:r>
          </w:p>
          <w:p w14:paraId="41D10ED8" w14:textId="72A2CBD9" w:rsidR="00F672EB" w:rsidRPr="00D255A6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72EB" w:rsidRPr="00D255A6" w14:paraId="079D4B1F" w14:textId="77777777" w:rsidTr="004B68D6">
        <w:trPr>
          <w:trHeight w:val="552"/>
        </w:trPr>
        <w:tc>
          <w:tcPr>
            <w:tcW w:w="3300" w:type="dxa"/>
          </w:tcPr>
          <w:p w14:paraId="25F14E27" w14:textId="77777777" w:rsidR="00F672EB" w:rsidRDefault="00F672EB" w:rsidP="004B68D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Подпрограммы Программы </w:t>
            </w:r>
          </w:p>
          <w:p w14:paraId="354FE53E" w14:textId="77777777" w:rsidR="00F672EB" w:rsidRPr="00D255A6" w:rsidRDefault="00F672EB" w:rsidP="004B68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447" w:type="dxa"/>
          </w:tcPr>
          <w:p w14:paraId="1E53958F" w14:textId="1889C90A" w:rsidR="00F672EB" w:rsidRDefault="00F672EB" w:rsidP="004B68D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F672EB" w:rsidRPr="00D255A6" w14:paraId="5A72FB7D" w14:textId="77777777" w:rsidTr="004B68D6">
        <w:trPr>
          <w:trHeight w:val="552"/>
        </w:trPr>
        <w:tc>
          <w:tcPr>
            <w:tcW w:w="3300" w:type="dxa"/>
          </w:tcPr>
          <w:p w14:paraId="38579245" w14:textId="77777777" w:rsidR="00F672EB" w:rsidRPr="00D255A6" w:rsidRDefault="00F672EB" w:rsidP="004B68D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</w:t>
            </w:r>
            <w:r w:rsidRPr="00D255A6">
              <w:rPr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</w:tcPr>
          <w:p w14:paraId="129328C7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74F3E">
              <w:rPr>
                <w:sz w:val="28"/>
                <w:szCs w:val="28"/>
              </w:rPr>
              <w:t xml:space="preserve">повышение уровня благоустройства территорий </w:t>
            </w:r>
            <w:r>
              <w:rPr>
                <w:sz w:val="28"/>
                <w:szCs w:val="28"/>
              </w:rPr>
              <w:t>Шпаковского муниципального округа</w:t>
            </w:r>
            <w:r w:rsidRPr="00874F3E">
              <w:rPr>
                <w:sz w:val="28"/>
                <w:szCs w:val="28"/>
              </w:rPr>
              <w:t xml:space="preserve"> </w:t>
            </w:r>
          </w:p>
          <w:p w14:paraId="32900740" w14:textId="77777777" w:rsidR="00F672EB" w:rsidRPr="00D255A6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72EB" w:rsidRPr="005076B7" w14:paraId="15FF01B2" w14:textId="77777777" w:rsidTr="004B68D6">
        <w:trPr>
          <w:trHeight w:val="552"/>
        </w:trPr>
        <w:tc>
          <w:tcPr>
            <w:tcW w:w="3300" w:type="dxa"/>
          </w:tcPr>
          <w:p w14:paraId="03700D81" w14:textId="78F23CFA" w:rsidR="00F672EB" w:rsidRPr="00D255A6" w:rsidRDefault="00F672EB" w:rsidP="004B68D6">
            <w:pPr>
              <w:spacing w:line="240" w:lineRule="exact"/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447" w:type="dxa"/>
            <w:vAlign w:val="bottom"/>
          </w:tcPr>
          <w:p w14:paraId="1099CB1B" w14:textId="19DFD427" w:rsidR="00F672EB" w:rsidRPr="005076B7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076B7">
              <w:rPr>
                <w:sz w:val="28"/>
                <w:szCs w:val="28"/>
              </w:rPr>
              <w:t>организация мероприятий по благоустройству общественных территорий и повышение уровня вовлеченности заинтересованных граждан и организаций в реализацию мероприятий по благоустройству общественных территорий</w:t>
            </w:r>
            <w:r>
              <w:rPr>
                <w:sz w:val="28"/>
                <w:szCs w:val="28"/>
              </w:rPr>
              <w:t>;</w:t>
            </w:r>
          </w:p>
          <w:p w14:paraId="77401001" w14:textId="77777777" w:rsidR="00F672EB" w:rsidRPr="005076B7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6F157023" w14:textId="3ACCBCDF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076B7">
              <w:rPr>
                <w:sz w:val="28"/>
                <w:szCs w:val="28"/>
              </w:rPr>
              <w:t>организация мероприятий по благоустройству дворовых территорий и повышение уровня вовлеченности заинтересованных граждан и организаций в реализацию мероприятий по благоустройству дворовых территорий</w:t>
            </w:r>
            <w:r w:rsidR="001D40A2">
              <w:rPr>
                <w:sz w:val="28"/>
                <w:szCs w:val="28"/>
              </w:rPr>
              <w:t>;</w:t>
            </w:r>
          </w:p>
          <w:p w14:paraId="1EE28DCC" w14:textId="77777777" w:rsidR="0014130D" w:rsidRDefault="0014130D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76E41395" w14:textId="75AD3B11" w:rsidR="0014130D" w:rsidRDefault="0014130D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076B7">
              <w:rPr>
                <w:sz w:val="28"/>
                <w:szCs w:val="28"/>
              </w:rPr>
              <w:t>организация мероприятий по благоустройству</w:t>
            </w:r>
            <w:r>
              <w:rPr>
                <w:sz w:val="28"/>
                <w:szCs w:val="28"/>
              </w:rPr>
              <w:t xml:space="preserve"> </w:t>
            </w:r>
            <w:r w:rsidRPr="003A3C61">
              <w:rPr>
                <w:sz w:val="28"/>
                <w:szCs w:val="28"/>
              </w:rPr>
              <w:t xml:space="preserve"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</w:t>
            </w:r>
          </w:p>
          <w:p w14:paraId="45B042C9" w14:textId="3DA34F0F" w:rsidR="00F672EB" w:rsidRPr="005076B7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72EB" w:rsidRPr="00D255A6" w14:paraId="3600F722" w14:textId="77777777" w:rsidTr="004B68D6">
        <w:trPr>
          <w:trHeight w:val="341"/>
        </w:trPr>
        <w:tc>
          <w:tcPr>
            <w:tcW w:w="3300" w:type="dxa"/>
          </w:tcPr>
          <w:p w14:paraId="06EEC507" w14:textId="001A3371" w:rsidR="00F672EB" w:rsidRPr="00D255A6" w:rsidRDefault="00F672EB" w:rsidP="004B68D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447" w:type="dxa"/>
            <w:vAlign w:val="bottom"/>
          </w:tcPr>
          <w:p w14:paraId="11094C14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и комфорта городской среды на территории Шпаковского муниципального округа;</w:t>
            </w:r>
          </w:p>
          <w:p w14:paraId="2CB84706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34898E04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благоустроенных общественных территорий в Шпаковском муниципальном округе;</w:t>
            </w:r>
          </w:p>
          <w:p w14:paraId="1C1A0B51" w14:textId="7777777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2E30F06D" w14:textId="746683E7" w:rsidR="00F672EB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благоустроенных дворовых территорий в Шпаковском муниципальном округе</w:t>
            </w:r>
            <w:r w:rsidR="0014130D">
              <w:rPr>
                <w:sz w:val="28"/>
                <w:szCs w:val="28"/>
              </w:rPr>
              <w:t>;</w:t>
            </w:r>
          </w:p>
          <w:p w14:paraId="40C830BE" w14:textId="77777777" w:rsidR="0014130D" w:rsidRDefault="0014130D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5B02B466" w14:textId="5E1AC1C9" w:rsidR="0014130D" w:rsidRDefault="0014130D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4130D">
              <w:rPr>
                <w:sz w:val="28"/>
                <w:szCs w:val="28"/>
              </w:rPr>
              <w:t>количество благоустроенных</w:t>
            </w:r>
            <w:r>
              <w:rPr>
                <w:sz w:val="28"/>
                <w:szCs w:val="28"/>
              </w:rPr>
              <w:t xml:space="preserve"> </w:t>
            </w:r>
            <w:r w:rsidRPr="003A3C61">
              <w:rPr>
                <w:sz w:val="28"/>
                <w:szCs w:val="28"/>
              </w:rPr>
              <w:t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</w:p>
          <w:p w14:paraId="74212121" w14:textId="77777777" w:rsidR="00F672EB" w:rsidRPr="00D255A6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72EB" w:rsidRPr="00D255A6" w14:paraId="7B014E70" w14:textId="77777777" w:rsidTr="004B68D6">
        <w:trPr>
          <w:trHeight w:val="80"/>
        </w:trPr>
        <w:tc>
          <w:tcPr>
            <w:tcW w:w="3300" w:type="dxa"/>
          </w:tcPr>
          <w:p w14:paraId="5C52CEF1" w14:textId="465B997F" w:rsidR="00F672EB" w:rsidRPr="00D255A6" w:rsidRDefault="00F672EB" w:rsidP="004B68D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447" w:type="dxa"/>
            <w:vAlign w:val="bottom"/>
          </w:tcPr>
          <w:p w14:paraId="56E67AD1" w14:textId="77777777" w:rsidR="004B68D6" w:rsidRDefault="00F672EB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реализуется в один этап – </w:t>
            </w:r>
            <w:r w:rsidR="00DC3ABB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2025-2030 годы</w:t>
            </w:r>
          </w:p>
          <w:p w14:paraId="456CD3AC" w14:textId="1FE2B27F" w:rsidR="004B68D6" w:rsidRPr="00D255A6" w:rsidRDefault="004B68D6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B68D6" w:rsidRPr="00D255A6" w14:paraId="5FD6C2FC" w14:textId="77777777" w:rsidTr="00EB1B7C">
        <w:trPr>
          <w:trHeight w:val="80"/>
        </w:trPr>
        <w:tc>
          <w:tcPr>
            <w:tcW w:w="3300" w:type="dxa"/>
          </w:tcPr>
          <w:p w14:paraId="70A8B079" w14:textId="0EEE3191" w:rsidR="004B68D6" w:rsidRDefault="004B68D6" w:rsidP="004B68D6">
            <w:pPr>
              <w:spacing w:line="240" w:lineRule="exact"/>
              <w:rPr>
                <w:sz w:val="28"/>
                <w:szCs w:val="28"/>
              </w:rPr>
            </w:pPr>
            <w:r w:rsidRPr="0000141E">
              <w:rPr>
                <w:color w:val="000000" w:themeColor="text1"/>
                <w:sz w:val="28"/>
                <w:szCs w:val="28"/>
              </w:rPr>
              <w:t xml:space="preserve">Объемы </w:t>
            </w:r>
            <w:r>
              <w:rPr>
                <w:color w:val="000000" w:themeColor="text1"/>
                <w:sz w:val="28"/>
                <w:szCs w:val="28"/>
              </w:rPr>
              <w:t>бюджетных ассигнований Программы</w:t>
            </w:r>
          </w:p>
        </w:tc>
        <w:tc>
          <w:tcPr>
            <w:tcW w:w="6447" w:type="dxa"/>
          </w:tcPr>
          <w:p w14:paraId="62F051DA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бюджетных ассигнований Программы за счет средств федерального бюджета, бюджета Ставропольского края и бюджета Шпаковского муниципального округа (далее – федеральный, краевой и местный бюджеты соответственно) – 25000,00 тыс. рублей, в том числе по годам:</w:t>
            </w:r>
          </w:p>
          <w:p w14:paraId="388111A8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2025 году – 25000,00 тыс. рублей;</w:t>
            </w:r>
          </w:p>
          <w:p w14:paraId="4A8F1E5E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2026 году – 0,00 тыс. рублей;</w:t>
            </w:r>
          </w:p>
          <w:p w14:paraId="6F8CC8CC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2027 году – 0,00 тыс. рублей;</w:t>
            </w:r>
          </w:p>
          <w:p w14:paraId="07003359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2028 году – 0,00 тыс. рублей;</w:t>
            </w:r>
          </w:p>
          <w:p w14:paraId="2DBE8CEA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2029 году – 0,00 тыс. рублей;</w:t>
            </w:r>
          </w:p>
          <w:p w14:paraId="0230AD9A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2030 году – 0,00 тыс. рублей;</w:t>
            </w:r>
          </w:p>
          <w:p w14:paraId="7F247D19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источникам финансирования: за счет средств федерального бюджета – 24725,25 тыс. рублей, 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том числе по годам: </w:t>
            </w:r>
          </w:p>
          <w:p w14:paraId="35E02883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2025 году – 24725,25 тыс. рублей;</w:t>
            </w:r>
          </w:p>
          <w:p w14:paraId="737EE9F3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2026 году – 0,00 тыс. рублей;</w:t>
            </w:r>
          </w:p>
          <w:p w14:paraId="66E2109A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2027 году – 0,00 тыс. рублей;</w:t>
            </w:r>
          </w:p>
          <w:p w14:paraId="09A3D192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2028 году – 0,00 тыс. рублей;</w:t>
            </w:r>
          </w:p>
          <w:p w14:paraId="6CAB778C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2029 году – 0,00 тыс. рублей;</w:t>
            </w:r>
          </w:p>
          <w:p w14:paraId="091627D4" w14:textId="37625A85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2030 году – 0,00 тыс. рублей;</w:t>
            </w:r>
          </w:p>
          <w:p w14:paraId="3202AE22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краевого бюджета –                    249,75 тыс. рублей, в том числе по годам:</w:t>
            </w:r>
          </w:p>
          <w:p w14:paraId="2BDF1815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2025 году – 249,75 тыс. рублей;</w:t>
            </w:r>
          </w:p>
          <w:p w14:paraId="28ABAD48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2026 году – 0,00 тыс. рублей;</w:t>
            </w:r>
          </w:p>
          <w:p w14:paraId="5D2359DA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2027 году – 0,00 тыс. рублей;</w:t>
            </w:r>
          </w:p>
          <w:p w14:paraId="303AF0F7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2028 году – 0,00 тыс. рублей;</w:t>
            </w:r>
          </w:p>
          <w:p w14:paraId="603AF55E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2029 году – 0,00 тыс. рублей;</w:t>
            </w:r>
          </w:p>
          <w:p w14:paraId="50E3F57C" w14:textId="5342CE56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2030 году – 0,00 тыс. рублей;</w:t>
            </w:r>
          </w:p>
          <w:p w14:paraId="544D63D2" w14:textId="39328C5E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местного бюджета – </w:t>
            </w:r>
            <w:r w:rsidR="00407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25,00 тыс. рублей, в том числе по годам:</w:t>
            </w:r>
          </w:p>
          <w:p w14:paraId="37FB5DF5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2025 году – 25,00 тыс. рублей;</w:t>
            </w:r>
          </w:p>
          <w:p w14:paraId="415064B5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2026 году – 0,00 тыс. рублей;</w:t>
            </w:r>
          </w:p>
          <w:p w14:paraId="44345263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2027 году – 0,00 тыс. рублей;</w:t>
            </w:r>
          </w:p>
          <w:p w14:paraId="2649899E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2028 году – 0,00 тыс. рублей;</w:t>
            </w:r>
          </w:p>
          <w:p w14:paraId="6E312A38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2029 году – 0,00 тыс. рублей;</w:t>
            </w:r>
          </w:p>
          <w:p w14:paraId="6F2D8C8B" w14:textId="77777777" w:rsidR="004B68D6" w:rsidRDefault="004B68D6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2030 году – 0,00 тыс. рублей</w:t>
            </w:r>
          </w:p>
          <w:p w14:paraId="1286FE4E" w14:textId="77777777" w:rsidR="004B68D6" w:rsidRDefault="004B68D6" w:rsidP="004B68D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72EB" w:rsidRPr="00D255A6" w14:paraId="4CB00461" w14:textId="77777777" w:rsidTr="004B68D6">
        <w:trPr>
          <w:trHeight w:val="1444"/>
        </w:trPr>
        <w:tc>
          <w:tcPr>
            <w:tcW w:w="3300" w:type="dxa"/>
          </w:tcPr>
          <w:p w14:paraId="39E3B7D8" w14:textId="3E6A4666" w:rsidR="00F672EB" w:rsidRPr="00E040CD" w:rsidRDefault="00F672EB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40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447" w:type="dxa"/>
          </w:tcPr>
          <w:p w14:paraId="271AF47D" w14:textId="77777777" w:rsidR="00F672EB" w:rsidRDefault="00F672EB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40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количества благоустроенных общественных территорий в Шпаковском муниципальном округе;</w:t>
            </w:r>
          </w:p>
          <w:p w14:paraId="1F6CF20A" w14:textId="77777777" w:rsidR="00DC3ABB" w:rsidRPr="00E040CD" w:rsidRDefault="00DC3ABB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C6CC50D" w14:textId="77777777" w:rsidR="00F672EB" w:rsidRDefault="00F672EB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4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количества благоустроенных дворовых территорий в Шпаковском муниципальном округе</w:t>
            </w:r>
            <w:r w:rsidR="00E040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318E1BC3" w14:textId="77777777" w:rsidR="00DC3ABB" w:rsidRDefault="00DC3ABB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8944A24" w14:textId="519D4A23" w:rsidR="00E040CD" w:rsidRDefault="00E040CD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40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количества благоустроенных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</w:t>
            </w:r>
            <w:r w:rsidR="006954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ндивидуальных предпринимателей</w:t>
            </w:r>
          </w:p>
          <w:p w14:paraId="7010B9AD" w14:textId="7116EC7D" w:rsidR="00CF344A" w:rsidRDefault="00CF344A" w:rsidP="004B68D6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4A54EAB8" w14:textId="77777777" w:rsidR="00B47FB8" w:rsidRDefault="00B47FB8" w:rsidP="00DF4986">
      <w:pPr>
        <w:spacing w:line="240" w:lineRule="exact"/>
        <w:jc w:val="center"/>
        <w:rPr>
          <w:sz w:val="28"/>
          <w:szCs w:val="28"/>
        </w:rPr>
      </w:pPr>
    </w:p>
    <w:p w14:paraId="07EC2997" w14:textId="55B6367B" w:rsidR="00D64B84" w:rsidRPr="00734298" w:rsidRDefault="00D64B84" w:rsidP="00DF4986">
      <w:pPr>
        <w:spacing w:line="240" w:lineRule="exact"/>
        <w:jc w:val="center"/>
        <w:rPr>
          <w:sz w:val="28"/>
          <w:szCs w:val="28"/>
        </w:rPr>
      </w:pPr>
      <w:r w:rsidRPr="00734298">
        <w:rPr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14:paraId="0A044792" w14:textId="77777777" w:rsidR="00D64B84" w:rsidRPr="00B47FB8" w:rsidRDefault="00D64B84" w:rsidP="001F4BE6">
      <w:pPr>
        <w:jc w:val="center"/>
        <w:rPr>
          <w:sz w:val="28"/>
          <w:szCs w:val="24"/>
        </w:rPr>
      </w:pPr>
    </w:p>
    <w:p w14:paraId="613A6AFA" w14:textId="77777777" w:rsidR="00F72669" w:rsidRPr="00386916" w:rsidRDefault="00F72669" w:rsidP="00B2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 xml:space="preserve">Формирование </w:t>
      </w:r>
      <w:r w:rsidR="004B656E" w:rsidRPr="00386916">
        <w:rPr>
          <w:rFonts w:ascii="Times New Roman" w:eastAsia="Arial" w:hAnsi="Times New Roman" w:cs="Times New Roman"/>
          <w:sz w:val="28"/>
          <w:szCs w:val="28"/>
        </w:rPr>
        <w:t>современной</w:t>
      </w:r>
      <w:r w:rsidRPr="00386916">
        <w:rPr>
          <w:rFonts w:ascii="Times New Roman" w:eastAsia="Arial" w:hAnsi="Times New Roman" w:cs="Times New Roman"/>
          <w:sz w:val="28"/>
          <w:szCs w:val="28"/>
        </w:rPr>
        <w:t xml:space="preserve"> городской среды </w:t>
      </w:r>
      <w:r w:rsidR="004B656E" w:rsidRPr="00386916">
        <w:rPr>
          <w:rFonts w:ascii="Times New Roman" w:eastAsia="Arial" w:hAnsi="Times New Roman" w:cs="Times New Roman"/>
          <w:sz w:val="28"/>
          <w:szCs w:val="28"/>
        </w:rPr>
        <w:t>на территории Шпаковского муниципального округа Ставропольского края</w:t>
      </w:r>
      <w:r w:rsidRPr="00386916">
        <w:rPr>
          <w:rFonts w:ascii="Times New Roman" w:eastAsia="Arial" w:hAnsi="Times New Roman" w:cs="Times New Roman"/>
          <w:sz w:val="28"/>
          <w:szCs w:val="28"/>
        </w:rPr>
        <w:t xml:space="preserve"> представляет собой комплекс мероприятий, направленных на создание и обеспечение благоприятных, безопасных и доступных условий проживания населения.</w:t>
      </w:r>
    </w:p>
    <w:p w14:paraId="1926E8D7" w14:textId="77777777" w:rsidR="00F72669" w:rsidRPr="00386916" w:rsidRDefault="00F72669" w:rsidP="00B2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Городская среда должна соответствовать санитарным и гигиеническим нормам, а также иметь завершенный, привлекательный и эстетичный внешний вид.</w:t>
      </w:r>
    </w:p>
    <w:p w14:paraId="04BF48CA" w14:textId="6D13A146" w:rsidR="004D434F" w:rsidRPr="00386916" w:rsidRDefault="00F72669" w:rsidP="00B2504A">
      <w:pPr>
        <w:pStyle w:val="ConsPlusNormal"/>
        <w:ind w:firstLine="709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В целях улучшения благоустройства и санитарного содержания территории </w:t>
      </w:r>
      <w:r w:rsidR="00E064BC"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Шпаковского муниципального округа</w:t>
      </w:r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r w:rsidR="00E064BC"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Ставропольского края решением Думы Шпаковского муниципального округа Ставропольского края от 23 июня 2021 года № 188</w:t>
      </w:r>
      <w:r w:rsidR="004B656E"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утверждены </w:t>
      </w:r>
      <w:hyperlink r:id="rId7">
        <w:r w:rsidRPr="00386916">
          <w:rPr>
            <w:rFonts w:ascii="Times New Roman" w:eastAsia="Arial" w:hAnsi="Times New Roman" w:cs="Times New Roman"/>
            <w:color w:val="000000" w:themeColor="text1"/>
            <w:sz w:val="28"/>
            <w:szCs w:val="28"/>
          </w:rPr>
          <w:t>Правила</w:t>
        </w:r>
      </w:hyperlink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благоустройства территории </w:t>
      </w:r>
      <w:r w:rsidR="004B656E"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Шпаковского муниципального округа Ставр</w:t>
      </w:r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опольского края.</w:t>
      </w:r>
    </w:p>
    <w:p w14:paraId="39582834" w14:textId="77777777" w:rsidR="00E064BC" w:rsidRPr="00386916" w:rsidRDefault="00E064BC" w:rsidP="00B2504A">
      <w:pPr>
        <w:pStyle w:val="ConsPlusNormal"/>
        <w:ind w:firstLine="709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В то же время в вопросах благоустройства Шпаковского муниципального </w:t>
      </w:r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lastRenderedPageBreak/>
        <w:t>округа Ставропольского края имеется ряд проблем: низкий уровень экономической привлекательности общественных территорий из-за наличия инфраструктурных проблем, низкий уровень благоустройства дворовых территорий, низкий уровень вовлеченности граждан в реализацию мероприятий по благоустройству общественных территорий, а также дворовых территорий многоквартирных домов.</w:t>
      </w:r>
    </w:p>
    <w:p w14:paraId="060B1CEC" w14:textId="77777777" w:rsidR="00E064BC" w:rsidRPr="00386916" w:rsidRDefault="00E064BC" w:rsidP="00B2504A">
      <w:pPr>
        <w:pStyle w:val="ConsPlusNormal"/>
        <w:ind w:firstLine="709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населения.</w:t>
      </w:r>
    </w:p>
    <w:p w14:paraId="73614EE4" w14:textId="77777777" w:rsidR="00E064BC" w:rsidRPr="00386916" w:rsidRDefault="00E064BC" w:rsidP="00B2504A">
      <w:pPr>
        <w:pStyle w:val="ConsPlusNormal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Проведение работ по благоустройству дворовых и общественных территорий создаст условия для организации полноценного досуга населения.</w:t>
      </w:r>
    </w:p>
    <w:p w14:paraId="771C73C4" w14:textId="6090B5DB" w:rsidR="004D434F" w:rsidRPr="00386916" w:rsidRDefault="004D434F" w:rsidP="00B2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В целях достижения показателя национального пр</w:t>
      </w:r>
      <w:r w:rsidR="00E040CD">
        <w:rPr>
          <w:rFonts w:ascii="Times New Roman" w:eastAsia="Arial" w:hAnsi="Times New Roman" w:cs="Times New Roman"/>
          <w:sz w:val="28"/>
          <w:szCs w:val="28"/>
        </w:rPr>
        <w:t>оекта «</w:t>
      </w:r>
      <w:r w:rsidRPr="00386916">
        <w:rPr>
          <w:rFonts w:ascii="Times New Roman" w:eastAsia="Arial" w:hAnsi="Times New Roman" w:cs="Times New Roman"/>
          <w:sz w:val="28"/>
          <w:szCs w:val="28"/>
        </w:rPr>
        <w:t>Инфраструктура для жизни</w:t>
      </w:r>
      <w:r w:rsidR="00E040CD">
        <w:rPr>
          <w:rFonts w:ascii="Times New Roman" w:eastAsia="Arial" w:hAnsi="Times New Roman" w:cs="Times New Roman"/>
          <w:sz w:val="28"/>
          <w:szCs w:val="28"/>
        </w:rPr>
        <w:t xml:space="preserve">» </w:t>
      </w:r>
      <w:r w:rsidR="00F1092F">
        <w:rPr>
          <w:rFonts w:ascii="Times New Roman" w:eastAsia="Arial" w:hAnsi="Times New Roman" w:cs="Times New Roman"/>
          <w:sz w:val="28"/>
          <w:szCs w:val="28"/>
        </w:rPr>
        <w:t xml:space="preserve">– </w:t>
      </w:r>
      <w:r w:rsidR="00E040CD">
        <w:rPr>
          <w:rFonts w:ascii="Times New Roman" w:eastAsia="Arial" w:hAnsi="Times New Roman" w:cs="Times New Roman"/>
          <w:sz w:val="28"/>
          <w:szCs w:val="28"/>
        </w:rPr>
        <w:t>«</w:t>
      </w:r>
      <w:r w:rsidRPr="00386916">
        <w:rPr>
          <w:rFonts w:ascii="Times New Roman" w:eastAsia="Arial" w:hAnsi="Times New Roman" w:cs="Times New Roman"/>
          <w:sz w:val="28"/>
          <w:szCs w:val="28"/>
        </w:rPr>
        <w:t>Доля граждан, принявших участие в решении вопросов развития городской среды</w:t>
      </w:r>
      <w:r w:rsidR="00F1092F">
        <w:rPr>
          <w:rFonts w:ascii="Times New Roman" w:eastAsia="Arial" w:hAnsi="Times New Roman" w:cs="Times New Roman"/>
          <w:sz w:val="28"/>
          <w:szCs w:val="28"/>
        </w:rPr>
        <w:t>,</w:t>
      </w:r>
      <w:r w:rsidRPr="00386916">
        <w:rPr>
          <w:rFonts w:ascii="Times New Roman" w:eastAsia="Arial" w:hAnsi="Times New Roman" w:cs="Times New Roman"/>
          <w:sz w:val="28"/>
          <w:szCs w:val="28"/>
        </w:rPr>
        <w:t xml:space="preserve"> от общего количества граждан в возрасте от 14 лет, проживающих в муниципальных образованиях, на территории которых реализуются проекты по созданию</w:t>
      </w:r>
      <w:r w:rsidR="00E040CD">
        <w:rPr>
          <w:rFonts w:ascii="Times New Roman" w:eastAsia="Arial" w:hAnsi="Times New Roman" w:cs="Times New Roman"/>
          <w:sz w:val="28"/>
          <w:szCs w:val="28"/>
        </w:rPr>
        <w:t xml:space="preserve"> комфортной городской среды»</w:t>
      </w:r>
      <w:r w:rsidRPr="00386916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F1092F">
        <w:rPr>
          <w:rFonts w:ascii="Times New Roman" w:eastAsia="Arial" w:hAnsi="Times New Roman" w:cs="Times New Roman"/>
          <w:sz w:val="28"/>
          <w:szCs w:val="28"/>
        </w:rPr>
        <w:t xml:space="preserve">– </w:t>
      </w:r>
      <w:r w:rsidRPr="00386916">
        <w:rPr>
          <w:rFonts w:ascii="Times New Roman" w:eastAsia="Arial" w:hAnsi="Times New Roman" w:cs="Times New Roman"/>
          <w:sz w:val="28"/>
          <w:szCs w:val="28"/>
        </w:rPr>
        <w:t xml:space="preserve">запланировано обеспечение участия в голосовании </w:t>
      </w:r>
      <w:r w:rsidR="00E040CD">
        <w:rPr>
          <w:rFonts w:ascii="Times New Roman" w:eastAsia="Arial" w:hAnsi="Times New Roman" w:cs="Times New Roman"/>
          <w:sz w:val="28"/>
          <w:szCs w:val="28"/>
        </w:rPr>
        <w:t xml:space="preserve">ежегодно не менее </w:t>
      </w:r>
      <w:r w:rsidRPr="00386916">
        <w:rPr>
          <w:rFonts w:ascii="Times New Roman" w:eastAsia="Arial" w:hAnsi="Times New Roman" w:cs="Times New Roman"/>
          <w:sz w:val="28"/>
          <w:szCs w:val="28"/>
        </w:rPr>
        <w:t>30</w:t>
      </w:r>
      <w:r w:rsidR="00E040CD">
        <w:rPr>
          <w:rFonts w:ascii="Times New Roman" w:eastAsia="Arial" w:hAnsi="Times New Roman" w:cs="Times New Roman"/>
          <w:sz w:val="28"/>
          <w:szCs w:val="28"/>
        </w:rPr>
        <w:t> </w:t>
      </w:r>
      <w:r w:rsidRPr="00386916">
        <w:rPr>
          <w:rFonts w:ascii="Times New Roman" w:eastAsia="Arial" w:hAnsi="Times New Roman" w:cs="Times New Roman"/>
          <w:sz w:val="28"/>
          <w:szCs w:val="28"/>
        </w:rPr>
        <w:t>процентов общей численности граждан в возрасте от 14 лет, проживающих на территории Шпаковского муниципального округа Ставропольского края.</w:t>
      </w:r>
    </w:p>
    <w:p w14:paraId="1992189F" w14:textId="36D804E6" w:rsidR="004D434F" w:rsidRPr="00386916" w:rsidRDefault="004D434F" w:rsidP="00B2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 xml:space="preserve">При возникновении обстоятельств, которые делают полностью или частично невозможным выполнение в полном объеме запланированных работ по благоустройству общественной территории, признанной победителем по итогам голосования, в целях снижения рисков, влияющих на исполнение Программы и достижение ее основных показателей, администрация </w:t>
      </w:r>
      <w:r w:rsidR="007B57F7">
        <w:rPr>
          <w:rFonts w:ascii="Times New Roman" w:eastAsia="Arial" w:hAnsi="Times New Roman" w:cs="Times New Roman"/>
          <w:sz w:val="28"/>
          <w:szCs w:val="28"/>
        </w:rPr>
        <w:t>Шпаковского муниципального округа</w:t>
      </w:r>
      <w:r w:rsidRPr="00386916">
        <w:rPr>
          <w:rFonts w:ascii="Times New Roman" w:eastAsia="Arial" w:hAnsi="Times New Roman" w:cs="Times New Roman"/>
          <w:sz w:val="28"/>
          <w:szCs w:val="28"/>
        </w:rPr>
        <w:t xml:space="preserve"> вправе принять решение о замене благоустраиваемой общественной территории на занявшую последующие места по итогам голосования.</w:t>
      </w:r>
    </w:p>
    <w:p w14:paraId="4ECB05E9" w14:textId="265533DE" w:rsidR="00DF13BC" w:rsidRPr="00386916" w:rsidRDefault="00E064BC" w:rsidP="00B2504A">
      <w:pPr>
        <w:pStyle w:val="ConsPlusNormal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В случае нереализации Программы и недостижения показателей (индикаторов) Программы могут во</w:t>
      </w:r>
      <w:r w:rsidR="00832FC1">
        <w:rPr>
          <w:rFonts w:ascii="Times New Roman" w:eastAsia="Arial" w:hAnsi="Times New Roman" w:cs="Times New Roman"/>
          <w:sz w:val="28"/>
          <w:szCs w:val="28"/>
        </w:rPr>
        <w:t xml:space="preserve">зникнуть такие последствия, как </w:t>
      </w:r>
      <w:r w:rsidRPr="00386916">
        <w:rPr>
          <w:rFonts w:ascii="Times New Roman" w:eastAsia="Arial" w:hAnsi="Times New Roman" w:cs="Times New Roman"/>
          <w:sz w:val="28"/>
          <w:szCs w:val="28"/>
        </w:rPr>
        <w:t xml:space="preserve">снижение </w:t>
      </w:r>
      <w:r w:rsidR="00DF13BC" w:rsidRPr="00386916">
        <w:rPr>
          <w:rFonts w:ascii="Times New Roman" w:eastAsia="Arial" w:hAnsi="Times New Roman" w:cs="Times New Roman"/>
          <w:sz w:val="28"/>
          <w:szCs w:val="28"/>
        </w:rPr>
        <w:t xml:space="preserve">и ухудшение </w:t>
      </w:r>
      <w:r w:rsidRPr="00386916">
        <w:rPr>
          <w:rFonts w:ascii="Times New Roman" w:eastAsia="Arial" w:hAnsi="Times New Roman" w:cs="Times New Roman"/>
          <w:sz w:val="28"/>
          <w:szCs w:val="28"/>
        </w:rPr>
        <w:t>уровня благоустройства территории Шпаковского муниципального округа Ставропольского края</w:t>
      </w:r>
      <w:r w:rsidR="00DF13BC" w:rsidRPr="00386916">
        <w:rPr>
          <w:rFonts w:ascii="Times New Roman" w:eastAsia="Arial" w:hAnsi="Times New Roman" w:cs="Times New Roman"/>
          <w:sz w:val="28"/>
          <w:szCs w:val="28"/>
        </w:rPr>
        <w:t>.</w:t>
      </w:r>
    </w:p>
    <w:p w14:paraId="7097E23D" w14:textId="1C85B644" w:rsidR="00F72669" w:rsidRPr="00386916" w:rsidRDefault="00F72669" w:rsidP="00B2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 xml:space="preserve">В решении проблем благоустройства дворовых и общественных территорий необходим комплексный, системный подход, а также программно-целевой метод бюджетного планирования, которые позволят добиться значительных результатов в обеспечении комфортных условий для деятельности и отдыха жителей и гостей </w:t>
      </w:r>
      <w:r w:rsidR="007B57F7" w:rsidRPr="007B57F7">
        <w:rPr>
          <w:rFonts w:ascii="Times New Roman" w:eastAsia="Arial" w:hAnsi="Times New Roman" w:cs="Times New Roman"/>
          <w:sz w:val="28"/>
          <w:szCs w:val="28"/>
        </w:rPr>
        <w:t>Шпаковского муниципального округа</w:t>
      </w:r>
      <w:r w:rsidRPr="00386916">
        <w:rPr>
          <w:rFonts w:ascii="Times New Roman" w:eastAsia="Arial" w:hAnsi="Times New Roman" w:cs="Times New Roman"/>
          <w:sz w:val="28"/>
          <w:szCs w:val="28"/>
        </w:rPr>
        <w:t>.</w:t>
      </w:r>
    </w:p>
    <w:p w14:paraId="0DCF2DF5" w14:textId="77777777" w:rsidR="00F72669" w:rsidRPr="00386916" w:rsidRDefault="00F72669" w:rsidP="00D909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Применение комплексного подхода, а также активное привлечение населения к общественным обсуждениям и утверждению проектов по комплексному благоустройству дворовых и общественных территорий позволит:</w:t>
      </w:r>
    </w:p>
    <w:p w14:paraId="6022C3C7" w14:textId="77777777" w:rsidR="00F72669" w:rsidRPr="00386916" w:rsidRDefault="00F72669" w:rsidP="00D909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повысить уровень планирования и реализации мероприятий по благоустройству (сделает дворовые и общественные территории современными, эффективными, оптимальными, открытыми, востребованными участниками Программы);</w:t>
      </w:r>
    </w:p>
    <w:p w14:paraId="30BD96D7" w14:textId="77777777" w:rsidR="00F72669" w:rsidRPr="00386916" w:rsidRDefault="00F72669" w:rsidP="00D909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 xml:space="preserve">запустить реализацию механизма поддержки мероприятий по </w:t>
      </w:r>
      <w:r w:rsidRPr="00386916">
        <w:rPr>
          <w:rFonts w:ascii="Times New Roman" w:eastAsia="Arial" w:hAnsi="Times New Roman" w:cs="Times New Roman"/>
          <w:sz w:val="28"/>
          <w:szCs w:val="28"/>
        </w:rPr>
        <w:lastRenderedPageBreak/>
        <w:t>благоустройству дворовых и общественных территорий, инициированных участниками Программы;</w:t>
      </w:r>
    </w:p>
    <w:p w14:paraId="4F2565D0" w14:textId="01BEBC4D" w:rsidR="004D434F" w:rsidRPr="00386916" w:rsidRDefault="00F72669" w:rsidP="00D909A8">
      <w:pPr>
        <w:pStyle w:val="ConsPlusNormal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запустить механизм трудового участия участников Программы в реализации мероприятий по благоустройству дворовых и общественных территорий.</w:t>
      </w:r>
    </w:p>
    <w:p w14:paraId="02D9B41A" w14:textId="192BB9FD" w:rsidR="00FD2736" w:rsidRDefault="00FD2736" w:rsidP="00D909A8">
      <w:pPr>
        <w:pStyle w:val="ConsPlusNormal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954A3">
        <w:rPr>
          <w:rFonts w:ascii="Times New Roman" w:eastAsia="Arial" w:hAnsi="Times New Roman" w:cs="Times New Roman"/>
          <w:sz w:val="28"/>
          <w:szCs w:val="28"/>
        </w:rPr>
        <w:t xml:space="preserve">Для достижения цели Программы </w:t>
      </w:r>
      <w:r w:rsidR="00832FC1" w:rsidRPr="002954A3">
        <w:rPr>
          <w:rFonts w:ascii="Times New Roman" w:eastAsia="Arial" w:hAnsi="Times New Roman" w:cs="Times New Roman"/>
          <w:sz w:val="28"/>
          <w:szCs w:val="28"/>
        </w:rPr>
        <w:t>ответственным исполнителем и (или) соисполнителями Программы</w:t>
      </w:r>
      <w:r w:rsidRPr="002954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71C4C" w:rsidRPr="002954A3">
        <w:rPr>
          <w:rFonts w:ascii="Times New Roman" w:eastAsia="Arial" w:hAnsi="Times New Roman" w:cs="Times New Roman"/>
          <w:sz w:val="28"/>
          <w:szCs w:val="28"/>
        </w:rPr>
        <w:t>проводя</w:t>
      </w:r>
      <w:r w:rsidRPr="002954A3">
        <w:rPr>
          <w:rFonts w:ascii="Times New Roman" w:eastAsia="Arial" w:hAnsi="Times New Roman" w:cs="Times New Roman"/>
          <w:sz w:val="28"/>
          <w:szCs w:val="28"/>
        </w:rPr>
        <w:t>тся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участков).</w:t>
      </w:r>
    </w:p>
    <w:p w14:paraId="68BFC097" w14:textId="0F3D7FB7" w:rsidR="00F72669" w:rsidRPr="00386916" w:rsidRDefault="00F72669" w:rsidP="00D909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 xml:space="preserve">Кроме того, реализация мероприятий Программы позволит создать наиболее благоприятные и комфортные условия жизнедеятельности населения, а также условия для системного повышения качества и комфорта городской среды на всей территории </w:t>
      </w:r>
      <w:r w:rsidR="00DF13BC" w:rsidRPr="00386916">
        <w:rPr>
          <w:rFonts w:ascii="Times New Roman" w:eastAsia="Arial" w:hAnsi="Times New Roman" w:cs="Times New Roman"/>
          <w:sz w:val="28"/>
          <w:szCs w:val="28"/>
        </w:rPr>
        <w:t>Шпаковского муниципального округа Ставропольского края.</w:t>
      </w:r>
    </w:p>
    <w:p w14:paraId="4D460FE0" w14:textId="77777777" w:rsidR="00D64B84" w:rsidRPr="00734298" w:rsidRDefault="00D64B84" w:rsidP="00832FC1">
      <w:pPr>
        <w:jc w:val="center"/>
        <w:rPr>
          <w:sz w:val="28"/>
          <w:szCs w:val="28"/>
        </w:rPr>
      </w:pPr>
    </w:p>
    <w:p w14:paraId="13DBDF31" w14:textId="77777777" w:rsidR="00D64B84" w:rsidRPr="00734298" w:rsidRDefault="00D64B84" w:rsidP="00AC16EC">
      <w:pPr>
        <w:spacing w:line="240" w:lineRule="exact"/>
        <w:jc w:val="center"/>
        <w:rPr>
          <w:sz w:val="28"/>
          <w:szCs w:val="28"/>
        </w:rPr>
      </w:pPr>
      <w:r w:rsidRPr="00734298">
        <w:rPr>
          <w:sz w:val="28"/>
          <w:szCs w:val="28"/>
        </w:rPr>
        <w:t>Раздел 2. Цель и задачи, индикаторы достижения цели Программы,</w:t>
      </w:r>
    </w:p>
    <w:p w14:paraId="750E13F8" w14:textId="57510DCA" w:rsidR="00D64B84" w:rsidRPr="00734298" w:rsidRDefault="00D64B84" w:rsidP="00AC16EC">
      <w:pPr>
        <w:spacing w:line="240" w:lineRule="exact"/>
        <w:jc w:val="center"/>
        <w:rPr>
          <w:sz w:val="28"/>
          <w:szCs w:val="28"/>
        </w:rPr>
      </w:pPr>
      <w:r w:rsidRPr="00734298">
        <w:rPr>
          <w:sz w:val="28"/>
          <w:szCs w:val="28"/>
        </w:rPr>
        <w:t>сроки и этапы ее реализации</w:t>
      </w:r>
    </w:p>
    <w:p w14:paraId="382101A3" w14:textId="77777777" w:rsidR="00D64B84" w:rsidRPr="00734298" w:rsidRDefault="00D64B84" w:rsidP="00386916">
      <w:pPr>
        <w:spacing w:line="240" w:lineRule="exact"/>
        <w:jc w:val="both"/>
        <w:rPr>
          <w:sz w:val="28"/>
          <w:szCs w:val="28"/>
        </w:rPr>
      </w:pPr>
    </w:p>
    <w:p w14:paraId="65489D75" w14:textId="2F8A08F1" w:rsidR="00D64B84" w:rsidRPr="00DF13BC" w:rsidRDefault="00D64B84" w:rsidP="00D909A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4298">
        <w:rPr>
          <w:sz w:val="28"/>
          <w:szCs w:val="28"/>
        </w:rPr>
        <w:t>Цель</w:t>
      </w:r>
      <w:r w:rsidRPr="00734298">
        <w:rPr>
          <w:rFonts w:eastAsia="Calibri"/>
          <w:sz w:val="28"/>
          <w:szCs w:val="28"/>
          <w:lang w:eastAsia="en-US"/>
        </w:rPr>
        <w:t xml:space="preserve"> Программы:</w:t>
      </w:r>
      <w:r w:rsidR="00DF13BC">
        <w:rPr>
          <w:rFonts w:eastAsia="Calibri"/>
          <w:sz w:val="28"/>
          <w:szCs w:val="28"/>
          <w:lang w:eastAsia="en-US"/>
        </w:rPr>
        <w:t xml:space="preserve"> п</w:t>
      </w:r>
      <w:r w:rsidR="00DF13BC">
        <w:rPr>
          <w:sz w:val="28"/>
          <w:szCs w:val="28"/>
        </w:rPr>
        <w:t>овышение уровня благоустройства территорий Шпаковского муниципального округа</w:t>
      </w:r>
      <w:r w:rsidRPr="00734298">
        <w:rPr>
          <w:sz w:val="28"/>
          <w:szCs w:val="28"/>
        </w:rPr>
        <w:t>.</w:t>
      </w:r>
    </w:p>
    <w:p w14:paraId="2DCD8A24" w14:textId="77777777" w:rsidR="00D64B84" w:rsidRPr="00734298" w:rsidRDefault="00D64B84" w:rsidP="00D909A8">
      <w:pPr>
        <w:ind w:firstLine="709"/>
        <w:contextualSpacing/>
        <w:jc w:val="both"/>
        <w:rPr>
          <w:sz w:val="28"/>
          <w:szCs w:val="28"/>
        </w:rPr>
      </w:pPr>
      <w:r w:rsidRPr="00734298">
        <w:rPr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Программы.</w:t>
      </w:r>
    </w:p>
    <w:p w14:paraId="41394B7D" w14:textId="77777777" w:rsidR="00D64B84" w:rsidRDefault="00D64B84" w:rsidP="00D909A8">
      <w:pPr>
        <w:ind w:firstLine="709"/>
        <w:contextualSpacing/>
        <w:jc w:val="both"/>
        <w:rPr>
          <w:sz w:val="28"/>
          <w:szCs w:val="28"/>
        </w:rPr>
      </w:pPr>
      <w:r w:rsidRPr="00734298">
        <w:rPr>
          <w:sz w:val="28"/>
          <w:szCs w:val="28"/>
        </w:rPr>
        <w:t xml:space="preserve">В ходе реализации Программы предусматривается </w:t>
      </w:r>
      <w:r w:rsidR="00DF13BC">
        <w:rPr>
          <w:sz w:val="28"/>
          <w:szCs w:val="28"/>
        </w:rPr>
        <w:t>обеспечение выполнения следующих задач</w:t>
      </w:r>
      <w:r w:rsidRPr="00734298">
        <w:rPr>
          <w:sz w:val="28"/>
          <w:szCs w:val="28"/>
        </w:rPr>
        <w:t>:</w:t>
      </w:r>
    </w:p>
    <w:p w14:paraId="4E11CE08" w14:textId="2A4BF60F" w:rsidR="00D64B84" w:rsidRPr="00987ADD" w:rsidRDefault="00987ADD" w:rsidP="00D909A8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987ADD">
        <w:rPr>
          <w:sz w:val="28"/>
          <w:szCs w:val="28"/>
        </w:rPr>
        <w:t>организация мероприятий по благоустройству общественных территорий и повышение уровня вовлеченности заинтересованных граждан и организаций в реализацию мероприятий по благоустройству общественных территорий</w:t>
      </w:r>
      <w:r w:rsidR="00DF13BC" w:rsidRPr="00987ADD">
        <w:rPr>
          <w:sz w:val="28"/>
          <w:szCs w:val="28"/>
          <w:shd w:val="clear" w:color="auto" w:fill="FFFFFF"/>
        </w:rPr>
        <w:t>;</w:t>
      </w:r>
    </w:p>
    <w:p w14:paraId="1C19D7A9" w14:textId="518CD172" w:rsidR="00DF13BC" w:rsidRDefault="00987ADD" w:rsidP="00D909A8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987ADD">
        <w:rPr>
          <w:sz w:val="28"/>
          <w:szCs w:val="28"/>
        </w:rPr>
        <w:t>организация мероприятий по благоустройству дворовых территорий и повышение уровня вовлеченности заинтересованных граждан и организаций в реализацию мероприятий по благоустройству дворовых территорий</w:t>
      </w:r>
      <w:r w:rsidR="00DF13BC" w:rsidRPr="00987ADD">
        <w:rPr>
          <w:sz w:val="28"/>
          <w:szCs w:val="28"/>
          <w:shd w:val="clear" w:color="auto" w:fill="FFFFFF"/>
        </w:rPr>
        <w:t>;</w:t>
      </w:r>
    </w:p>
    <w:p w14:paraId="0CF31F33" w14:textId="616F15F6" w:rsidR="004841CC" w:rsidRDefault="004841CC" w:rsidP="00D909A8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5076B7">
        <w:rPr>
          <w:sz w:val="28"/>
          <w:szCs w:val="28"/>
        </w:rPr>
        <w:t>организация мероприятий по благоустройству</w:t>
      </w:r>
      <w:r w:rsidRPr="003A3C61">
        <w:rPr>
          <w:sz w:val="28"/>
          <w:szCs w:val="28"/>
        </w:rPr>
        <w:t xml:space="preserve">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</w:t>
      </w:r>
      <w:r w:rsidR="0069545C">
        <w:rPr>
          <w:sz w:val="28"/>
          <w:szCs w:val="28"/>
        </w:rPr>
        <w:t>индивидуальных предпринимателей</w:t>
      </w:r>
      <w:r>
        <w:rPr>
          <w:sz w:val="28"/>
          <w:szCs w:val="28"/>
        </w:rPr>
        <w:t>.</w:t>
      </w:r>
    </w:p>
    <w:p w14:paraId="295A6006" w14:textId="77777777" w:rsidR="00D64B84" w:rsidRPr="00734298" w:rsidRDefault="00D64B84" w:rsidP="00D909A8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Эффективность реализации мероприятий Программы оценивается целевыми индикаторами и показателями Программы, которые приведены в приложении № 1 к настоящей Программе.</w:t>
      </w:r>
    </w:p>
    <w:p w14:paraId="4614C305" w14:textId="77777777" w:rsidR="00D64B84" w:rsidRDefault="00D64B84" w:rsidP="00D909A8">
      <w:pPr>
        <w:ind w:firstLine="708"/>
        <w:contextualSpacing/>
        <w:jc w:val="both"/>
        <w:rPr>
          <w:sz w:val="28"/>
          <w:szCs w:val="28"/>
        </w:rPr>
      </w:pPr>
      <w:r w:rsidRPr="00D909A8">
        <w:rPr>
          <w:sz w:val="28"/>
          <w:szCs w:val="28"/>
        </w:rPr>
        <w:t>Програм</w:t>
      </w:r>
      <w:r w:rsidR="00DF13BC" w:rsidRPr="00D909A8">
        <w:rPr>
          <w:sz w:val="28"/>
          <w:szCs w:val="28"/>
        </w:rPr>
        <w:t>ма реализуется в один этап: 2025-2030</w:t>
      </w:r>
      <w:r w:rsidRPr="00D909A8">
        <w:rPr>
          <w:sz w:val="28"/>
          <w:szCs w:val="28"/>
        </w:rPr>
        <w:t xml:space="preserve"> годы.</w:t>
      </w:r>
    </w:p>
    <w:p w14:paraId="258A75AD" w14:textId="77777777" w:rsidR="00D64B84" w:rsidRPr="00D909A8" w:rsidRDefault="00D64B84" w:rsidP="00386916">
      <w:pPr>
        <w:contextualSpacing/>
        <w:jc w:val="both"/>
        <w:rPr>
          <w:sz w:val="28"/>
          <w:szCs w:val="28"/>
        </w:rPr>
      </w:pPr>
    </w:p>
    <w:p w14:paraId="078750F7" w14:textId="58702C94" w:rsidR="00FF5779" w:rsidRPr="00D909A8" w:rsidRDefault="00D64B84" w:rsidP="00C073CB">
      <w:pPr>
        <w:contextualSpacing/>
        <w:jc w:val="center"/>
        <w:rPr>
          <w:sz w:val="28"/>
          <w:szCs w:val="28"/>
        </w:rPr>
      </w:pPr>
      <w:r w:rsidRPr="00D909A8">
        <w:rPr>
          <w:sz w:val="28"/>
          <w:szCs w:val="28"/>
        </w:rPr>
        <w:t xml:space="preserve">Раздел 2.1. </w:t>
      </w:r>
      <w:r w:rsidR="00FF5779" w:rsidRPr="00D909A8">
        <w:rPr>
          <w:sz w:val="28"/>
          <w:szCs w:val="28"/>
        </w:rPr>
        <w:t>Весовые коэффициенты, цели Программы</w:t>
      </w:r>
    </w:p>
    <w:p w14:paraId="30316E39" w14:textId="77777777" w:rsidR="00B2504A" w:rsidRPr="00D909A8" w:rsidRDefault="00B2504A" w:rsidP="00FF5779">
      <w:pPr>
        <w:ind w:firstLine="708"/>
        <w:contextualSpacing/>
        <w:jc w:val="both"/>
        <w:rPr>
          <w:sz w:val="28"/>
          <w:szCs w:val="28"/>
        </w:rPr>
      </w:pPr>
    </w:p>
    <w:p w14:paraId="4BD1460A" w14:textId="4279DF16" w:rsidR="00D64B84" w:rsidRPr="00D909A8" w:rsidRDefault="00D64B84" w:rsidP="00FF5779">
      <w:pPr>
        <w:ind w:firstLine="708"/>
        <w:contextualSpacing/>
        <w:jc w:val="both"/>
        <w:rPr>
          <w:sz w:val="28"/>
          <w:szCs w:val="28"/>
        </w:rPr>
      </w:pPr>
      <w:r w:rsidRPr="00D909A8">
        <w:rPr>
          <w:sz w:val="28"/>
          <w:szCs w:val="28"/>
        </w:rPr>
        <w:t>Сведения о весовых коэффициентах, присвоенны</w:t>
      </w:r>
      <w:r w:rsidR="00FF5779" w:rsidRPr="00D909A8">
        <w:rPr>
          <w:sz w:val="28"/>
          <w:szCs w:val="28"/>
        </w:rPr>
        <w:t>е</w:t>
      </w:r>
      <w:r w:rsidRPr="00D909A8">
        <w:rPr>
          <w:sz w:val="28"/>
          <w:szCs w:val="28"/>
        </w:rPr>
        <w:t xml:space="preserve"> цел</w:t>
      </w:r>
      <w:r w:rsidR="00FF5779" w:rsidRPr="00D909A8">
        <w:rPr>
          <w:sz w:val="28"/>
          <w:szCs w:val="28"/>
        </w:rPr>
        <w:t>и</w:t>
      </w:r>
      <w:r w:rsidRPr="00D909A8">
        <w:rPr>
          <w:sz w:val="28"/>
          <w:szCs w:val="28"/>
        </w:rPr>
        <w:t xml:space="preserve"> Программы, показаны в приложении № 2 к настоящей Программе.</w:t>
      </w:r>
    </w:p>
    <w:p w14:paraId="20805DA1" w14:textId="77777777" w:rsidR="00D909A8" w:rsidRDefault="00D909A8" w:rsidP="00386916">
      <w:pPr>
        <w:contextualSpacing/>
        <w:jc w:val="center"/>
        <w:rPr>
          <w:sz w:val="28"/>
          <w:szCs w:val="28"/>
        </w:rPr>
      </w:pPr>
    </w:p>
    <w:p w14:paraId="5155AC77" w14:textId="77777777" w:rsidR="00D64B84" w:rsidRPr="00D909A8" w:rsidRDefault="00D64B84" w:rsidP="00386916">
      <w:pPr>
        <w:contextualSpacing/>
        <w:jc w:val="center"/>
        <w:rPr>
          <w:sz w:val="28"/>
          <w:szCs w:val="28"/>
        </w:rPr>
      </w:pPr>
      <w:r w:rsidRPr="00D909A8">
        <w:rPr>
          <w:sz w:val="28"/>
          <w:szCs w:val="28"/>
        </w:rPr>
        <w:lastRenderedPageBreak/>
        <w:t>Раздел 3. Ресурсное обеспечение Программы</w:t>
      </w:r>
    </w:p>
    <w:p w14:paraId="5EC63D93" w14:textId="77777777" w:rsidR="00D64B84" w:rsidRPr="00D909A8" w:rsidRDefault="00D64B84" w:rsidP="00386916">
      <w:pPr>
        <w:spacing w:line="240" w:lineRule="exact"/>
        <w:contextualSpacing/>
        <w:jc w:val="both"/>
        <w:rPr>
          <w:sz w:val="28"/>
          <w:szCs w:val="28"/>
        </w:rPr>
      </w:pPr>
    </w:p>
    <w:p w14:paraId="76352344" w14:textId="6933E16B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бюджетных ассигнований Программы за счет средств федерального бюджета, бюджета Ставропольского края и бюджета Шпаковского муниципального округа (далее – федеральный, краевой и местный бюджеты соответственно) – 25000,00 тыс. рублей, в том числе по годам:</w:t>
      </w:r>
    </w:p>
    <w:p w14:paraId="6F96D2FF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2025 году – 25000,00 тыс. рублей;</w:t>
      </w:r>
    </w:p>
    <w:p w14:paraId="0829850A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2026 году – 0,00 тыс. рублей;</w:t>
      </w:r>
    </w:p>
    <w:p w14:paraId="3BE1829C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2027 году – 0,00 тыс. рублей;</w:t>
      </w:r>
    </w:p>
    <w:p w14:paraId="555C7A6E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2028 году – 0,00 тыс. рублей;</w:t>
      </w:r>
    </w:p>
    <w:p w14:paraId="57D1AD0B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2029 году – 0,00 тыс. рублей;</w:t>
      </w:r>
    </w:p>
    <w:p w14:paraId="21E86C18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2030 году – 0,00 тыс. рублей;</w:t>
      </w:r>
    </w:p>
    <w:p w14:paraId="6C879A2D" w14:textId="626AFE95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источникам финансирования: за счет федерального бюджета – 24725,25 тыс. рублей, в том числе по годам: </w:t>
      </w:r>
    </w:p>
    <w:p w14:paraId="293298CD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2025 году – 24725,25 тыс. рублей;</w:t>
      </w:r>
    </w:p>
    <w:p w14:paraId="151CAC0B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2026 году – 0,00 тыс. рублей;</w:t>
      </w:r>
    </w:p>
    <w:p w14:paraId="0800E4FC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2027 году – 0,00 тыс. рублей;</w:t>
      </w:r>
    </w:p>
    <w:p w14:paraId="255D59DC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2028 году – 0,00 тыс. рублей;</w:t>
      </w:r>
    </w:p>
    <w:p w14:paraId="094D1D40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2029 году – 0,00 тыс. рублей;</w:t>
      </w:r>
    </w:p>
    <w:p w14:paraId="6E67C8EF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2030 году – 0,00 тыс. рублей;</w:t>
      </w:r>
    </w:p>
    <w:p w14:paraId="1E946ADE" w14:textId="3DB58BA5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краевого бюджета – 249,75 тыс. рублей, в том числе по годам:</w:t>
      </w:r>
    </w:p>
    <w:p w14:paraId="3ED48BCF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2025 году – 249,75 тыс. рублей;</w:t>
      </w:r>
    </w:p>
    <w:p w14:paraId="7B0450C6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2026 году – 0,00 тыс. рублей;</w:t>
      </w:r>
    </w:p>
    <w:p w14:paraId="6F9BAE31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2027 году – 0,00 тыс. рублей;</w:t>
      </w:r>
    </w:p>
    <w:p w14:paraId="42768E27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2028 году – 0,00 тыс. рублей;</w:t>
      </w:r>
    </w:p>
    <w:p w14:paraId="59384DDA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2029 году – 0,00 тыс. рублей;</w:t>
      </w:r>
    </w:p>
    <w:p w14:paraId="600F7C4F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2030 году – 0,00 тыс. рублей;</w:t>
      </w:r>
    </w:p>
    <w:p w14:paraId="4D20D3EA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местного бюджета – 25,00 тыс. рублей, в том числе по годам:</w:t>
      </w:r>
    </w:p>
    <w:p w14:paraId="7F6EA374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2025 году – 25,00 тыс. рублей;</w:t>
      </w:r>
    </w:p>
    <w:p w14:paraId="5281851D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2026 году – 0,00 тыс. рублей;</w:t>
      </w:r>
    </w:p>
    <w:p w14:paraId="4DDC79A2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2027 году – 0,00 тыс. рублей;</w:t>
      </w:r>
    </w:p>
    <w:p w14:paraId="1E331C5D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2028 году – 0,00 тыс. рублей;</w:t>
      </w:r>
    </w:p>
    <w:p w14:paraId="29D3CD77" w14:textId="77777777" w:rsidR="00635B1D" w:rsidRDefault="00635B1D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2029 году – 0,00 тыс. рублей;</w:t>
      </w:r>
    </w:p>
    <w:p w14:paraId="3D7E121E" w14:textId="16D59054" w:rsidR="00635B1D" w:rsidRDefault="00BD3CDA" w:rsidP="00D909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2030 году – 0,00 тыс. рублей.</w:t>
      </w:r>
    </w:p>
    <w:p w14:paraId="2889D21B" w14:textId="77777777" w:rsidR="00D64B84" w:rsidRDefault="00D64B84" w:rsidP="00BD3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4298">
        <w:rPr>
          <w:sz w:val="28"/>
          <w:szCs w:val="28"/>
        </w:rPr>
        <w:t>Ресурсное обеспечение реализации Программы приведено в приложении № 3 к настоящей Программе.</w:t>
      </w:r>
    </w:p>
    <w:p w14:paraId="4A4E1B0B" w14:textId="77777777" w:rsidR="00D64B84" w:rsidRPr="00B47FB8" w:rsidRDefault="00D64B84" w:rsidP="00D909A8">
      <w:pPr>
        <w:spacing w:line="240" w:lineRule="exact"/>
        <w:ind w:firstLine="708"/>
        <w:contextualSpacing/>
        <w:jc w:val="both"/>
        <w:rPr>
          <w:sz w:val="28"/>
          <w:szCs w:val="24"/>
        </w:rPr>
      </w:pPr>
    </w:p>
    <w:p w14:paraId="3170488B" w14:textId="77777777" w:rsidR="00D64B84" w:rsidRPr="003D0D6B" w:rsidRDefault="00D64B84" w:rsidP="00710AF3">
      <w:pPr>
        <w:spacing w:line="240" w:lineRule="exact"/>
        <w:contextualSpacing/>
        <w:jc w:val="center"/>
        <w:rPr>
          <w:sz w:val="28"/>
          <w:szCs w:val="28"/>
        </w:rPr>
      </w:pPr>
      <w:r w:rsidRPr="003D0D6B">
        <w:rPr>
          <w:sz w:val="28"/>
          <w:szCs w:val="28"/>
        </w:rPr>
        <w:t>Раздел 4. Характеристика основных мероприятий Программы</w:t>
      </w:r>
    </w:p>
    <w:p w14:paraId="3B9BC447" w14:textId="77777777" w:rsidR="00D64B84" w:rsidRPr="00B47FB8" w:rsidRDefault="00D64B84" w:rsidP="00D909A8">
      <w:pPr>
        <w:spacing w:line="240" w:lineRule="exact"/>
        <w:ind w:firstLine="708"/>
        <w:contextualSpacing/>
        <w:jc w:val="both"/>
        <w:rPr>
          <w:sz w:val="28"/>
          <w:szCs w:val="24"/>
        </w:rPr>
      </w:pPr>
    </w:p>
    <w:p w14:paraId="61C5B214" w14:textId="1198EC7F" w:rsidR="00D64B84" w:rsidRDefault="00D64B84" w:rsidP="00D909A8">
      <w:pPr>
        <w:ind w:firstLine="708"/>
        <w:jc w:val="both"/>
        <w:rPr>
          <w:sz w:val="28"/>
          <w:szCs w:val="28"/>
        </w:rPr>
      </w:pPr>
      <w:r w:rsidRPr="00386916">
        <w:rPr>
          <w:sz w:val="28"/>
          <w:szCs w:val="28"/>
        </w:rPr>
        <w:t xml:space="preserve">Программой предусмотрена реализация следующих основных мероприятий: </w:t>
      </w:r>
    </w:p>
    <w:p w14:paraId="32B5730C" w14:textId="77777777" w:rsidR="00EE5C87" w:rsidRDefault="00EE5C87" w:rsidP="00D909A8">
      <w:pPr>
        <w:ind w:firstLine="708"/>
        <w:jc w:val="both"/>
        <w:rPr>
          <w:sz w:val="28"/>
          <w:szCs w:val="28"/>
        </w:rPr>
      </w:pPr>
    </w:p>
    <w:p w14:paraId="784DA4BF" w14:textId="13CD6228" w:rsidR="00635B1D" w:rsidRPr="00D909A8" w:rsidRDefault="00D909A8" w:rsidP="00D909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833B5" w:rsidRPr="00D909A8">
        <w:rPr>
          <w:sz w:val="28"/>
          <w:szCs w:val="28"/>
        </w:rPr>
        <w:t>Б</w:t>
      </w:r>
      <w:r w:rsidR="00635B1D" w:rsidRPr="00D909A8">
        <w:rPr>
          <w:sz w:val="28"/>
          <w:szCs w:val="28"/>
        </w:rPr>
        <w:t>лагоустройств</w:t>
      </w:r>
      <w:r w:rsidR="004833B5" w:rsidRPr="00D909A8">
        <w:rPr>
          <w:sz w:val="28"/>
          <w:szCs w:val="28"/>
        </w:rPr>
        <w:t>о</w:t>
      </w:r>
      <w:r w:rsidR="00635B1D" w:rsidRPr="00D909A8">
        <w:rPr>
          <w:sz w:val="28"/>
          <w:szCs w:val="28"/>
        </w:rPr>
        <w:t xml:space="preserve"> общественных те</w:t>
      </w:r>
      <w:r w:rsidR="00C85E8D" w:rsidRPr="00D909A8">
        <w:rPr>
          <w:sz w:val="28"/>
          <w:szCs w:val="28"/>
        </w:rPr>
        <w:t>рриторий.</w:t>
      </w:r>
    </w:p>
    <w:p w14:paraId="3A6711F6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lastRenderedPageBreak/>
        <w:t xml:space="preserve">Данное мероприятие предусматривает: </w:t>
      </w:r>
    </w:p>
    <w:p w14:paraId="1F28E781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проведение рейтингового голосования на территории Шпаковского муниципального округа по отбору общественных территорий, планируемых к благоустройству;</w:t>
      </w:r>
    </w:p>
    <w:p w14:paraId="7F46113B" w14:textId="091DD940" w:rsidR="007B57F7" w:rsidRPr="007B57F7" w:rsidRDefault="00794A90" w:rsidP="007B57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разработку</w:t>
      </w:r>
      <w:r w:rsidR="007B57F7" w:rsidRPr="007B57F7">
        <w:rPr>
          <w:sz w:val="28"/>
          <w:szCs w:val="28"/>
        </w:rPr>
        <w:t xml:space="preserve"> дизайн-проектов благоустройства общественных территорий Шпаковского муниципального округа;</w:t>
      </w:r>
    </w:p>
    <w:p w14:paraId="3E100EAD" w14:textId="1B0FCA7B" w:rsidR="007B57F7" w:rsidRDefault="00794A90" w:rsidP="007B57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разработку</w:t>
      </w:r>
      <w:r w:rsidR="007B57F7" w:rsidRPr="007B57F7">
        <w:rPr>
          <w:sz w:val="28"/>
          <w:szCs w:val="28"/>
        </w:rPr>
        <w:t xml:space="preserve"> сметной документации на выполнение работ по благоустройству общественных территорий Шпаковского муниципального округа;</w:t>
      </w:r>
    </w:p>
    <w:p w14:paraId="1C064095" w14:textId="56817F9B" w:rsidR="00564720" w:rsidRPr="007B57F7" w:rsidRDefault="00794A90" w:rsidP="007B57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реализацию</w:t>
      </w:r>
      <w:r w:rsidR="00564720">
        <w:rPr>
          <w:sz w:val="28"/>
          <w:szCs w:val="28"/>
        </w:rPr>
        <w:t xml:space="preserve"> проекта</w:t>
      </w:r>
      <w:r w:rsidR="002F50AF">
        <w:rPr>
          <w:sz w:val="28"/>
          <w:szCs w:val="28"/>
        </w:rPr>
        <w:t xml:space="preserve"> </w:t>
      </w:r>
      <w:r w:rsidR="002F50AF" w:rsidRPr="007B57F7">
        <w:rPr>
          <w:sz w:val="28"/>
          <w:szCs w:val="28"/>
        </w:rPr>
        <w:t>по благоустройству общественных территорий Шпаковского муниципального округа</w:t>
      </w:r>
      <w:r w:rsidR="00564720">
        <w:rPr>
          <w:sz w:val="28"/>
          <w:szCs w:val="28"/>
        </w:rPr>
        <w:t>;</w:t>
      </w:r>
    </w:p>
    <w:p w14:paraId="090FE1A3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осуществление функций строительного контроля за выполнением работ по благоустройству общественных территорий Шпаковского муниципального округа.</w:t>
      </w:r>
    </w:p>
    <w:p w14:paraId="414FD513" w14:textId="1D7C21BA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 xml:space="preserve">Администрация Шпаковского муниципального округа Ставропольского края вправе исключать из адресного перечня общественных территорий, подлежащих благоустройству в рамках реализации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муниципального округа при условии одобрения решения об исключении указанных территорий из адресного перечня общественных территорий межведомственной комиссией по формированию современной городской среды в Ставропольском крае, сформированной и действующей в соответствии с постановлением Губернатора Ставропольского края от </w:t>
      </w:r>
      <w:r w:rsidR="007830A6">
        <w:rPr>
          <w:sz w:val="28"/>
          <w:szCs w:val="28"/>
        </w:rPr>
        <w:br/>
      </w:r>
      <w:r w:rsidRPr="007B57F7">
        <w:rPr>
          <w:sz w:val="28"/>
          <w:szCs w:val="28"/>
        </w:rPr>
        <w:t>6 февраля 2017 г. № 64 «О межведомственной комиссии по формированию современной городской среды в Ставропольском крае» (далее – межведомственная комиссия), в порядке, установленном межведомственной комиссией.</w:t>
      </w:r>
    </w:p>
    <w:p w14:paraId="2EAE0FD9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При выполнении работ по благоустройству общественных территорий с использованием средств субсидии из бюджета Ставропольского края, бюджету Шпаковского муниципального округа Ставропольского края на реализацию программ формирования современной городской среды, в рамках государственной программы Ставропольского края «Формирование современной городской среды», утвержденной постановлением Правительства Ставропольского края от 30 декабря 2023 года № 841-п «Об утверждении государственной программы Ставропольского края «Формирование современной городской среды», администрация Шпаковского муниципального округа Ставропольского края заключает соглашение по результатам закупки товаров, работ и услуг для обеспечения муниципальных нужд в целях реализации программы не позднее 1 апреля года предоставления субсидии, за исключением:</w:t>
      </w:r>
    </w:p>
    <w:p w14:paraId="66A2B86B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 xml:space="preserve">случаев обжалования действий (бездействия) заказчика и (или) комиссии по осуществлению закупок и (или) оператора электронной площадки при </w:t>
      </w:r>
      <w:r w:rsidRPr="007B57F7">
        <w:rPr>
          <w:sz w:val="28"/>
          <w:szCs w:val="28"/>
        </w:rPr>
        <w:lastRenderedPageBreak/>
        <w:t>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14:paraId="0B89D0BE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14:paraId="4119C3C4" w14:textId="2A61195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 xml:space="preserve">случаев заключения таких соглашений в пределах экономии средств при расходовании субсидии в целях реализации муниципальных программ, при которых срок заключения таких соглашений продлевается на срок до </w:t>
      </w:r>
      <w:r w:rsidR="007830A6">
        <w:rPr>
          <w:sz w:val="28"/>
          <w:szCs w:val="28"/>
        </w:rPr>
        <w:br/>
      </w:r>
      <w:r w:rsidRPr="007B57F7">
        <w:rPr>
          <w:sz w:val="28"/>
          <w:szCs w:val="28"/>
        </w:rPr>
        <w:t>15 декабря года предоставления субсидии.</w:t>
      </w:r>
    </w:p>
    <w:p w14:paraId="14781FA1" w14:textId="51EF30A4" w:rsid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При выполнении работ по благоустройству общественных территорий с использованием средств субсидии, администрация Шпаковского муниципального округа Ставропольского кра</w:t>
      </w:r>
      <w:r w:rsidR="007830A6">
        <w:rPr>
          <w:sz w:val="28"/>
          <w:szCs w:val="28"/>
        </w:rPr>
        <w:t>я, устанавливает минимальный тре</w:t>
      </w:r>
      <w:r w:rsidRPr="007B57F7">
        <w:rPr>
          <w:sz w:val="28"/>
          <w:szCs w:val="28"/>
        </w:rPr>
        <w:t>хлетний гарантийный срок на результаты выполненных работ по благоустройству общественных территорий, софинансируемых за счет средств субсидии.</w:t>
      </w:r>
    </w:p>
    <w:p w14:paraId="2CD7A1D4" w14:textId="5B3B01A4" w:rsidR="00DC3ABB" w:rsidRDefault="002954A3" w:rsidP="007B57F7">
      <w:pPr>
        <w:ind w:firstLine="708"/>
        <w:jc w:val="both"/>
        <w:rPr>
          <w:sz w:val="28"/>
          <w:szCs w:val="28"/>
        </w:rPr>
      </w:pPr>
      <w:r w:rsidRPr="002954A3">
        <w:rPr>
          <w:sz w:val="28"/>
          <w:szCs w:val="28"/>
        </w:rPr>
        <w:t xml:space="preserve">Адресный перечень общественных территорий, нуждающихся в благоустройстве (с учетом их физического состояния) и подлежащих благоустройству в 2018-2030 годах приведен в приложении </w:t>
      </w:r>
      <w:r w:rsidR="007830A6">
        <w:rPr>
          <w:sz w:val="28"/>
          <w:szCs w:val="28"/>
        </w:rPr>
        <w:t xml:space="preserve">№ </w:t>
      </w:r>
      <w:r>
        <w:rPr>
          <w:sz w:val="28"/>
          <w:szCs w:val="28"/>
        </w:rPr>
        <w:t>5</w:t>
      </w:r>
      <w:r w:rsidRPr="002954A3">
        <w:rPr>
          <w:sz w:val="28"/>
          <w:szCs w:val="28"/>
        </w:rPr>
        <w:t xml:space="preserve"> к </w:t>
      </w:r>
      <w:r w:rsidR="007830A6">
        <w:rPr>
          <w:sz w:val="28"/>
          <w:szCs w:val="28"/>
        </w:rPr>
        <w:t xml:space="preserve">настоящей </w:t>
      </w:r>
      <w:r w:rsidRPr="002954A3">
        <w:rPr>
          <w:sz w:val="28"/>
          <w:szCs w:val="28"/>
        </w:rPr>
        <w:t>Программе.</w:t>
      </w:r>
    </w:p>
    <w:p w14:paraId="01BAE7CB" w14:textId="77777777" w:rsidR="00EE5C87" w:rsidRDefault="00EE5C87" w:rsidP="007B57F7">
      <w:pPr>
        <w:ind w:firstLine="708"/>
        <w:jc w:val="both"/>
        <w:rPr>
          <w:sz w:val="28"/>
          <w:szCs w:val="28"/>
        </w:rPr>
      </w:pPr>
    </w:p>
    <w:p w14:paraId="5F622CC4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2. Благоустройство дворовых территорий.</w:t>
      </w:r>
    </w:p>
    <w:p w14:paraId="545C4DC4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Данное мероприятие предусматривает:</w:t>
      </w:r>
    </w:p>
    <w:p w14:paraId="74204DFD" w14:textId="682CFD82" w:rsidR="007B57F7" w:rsidRPr="007B57F7" w:rsidRDefault="003500CA" w:rsidP="007B57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разработку</w:t>
      </w:r>
      <w:r w:rsidR="007B57F7" w:rsidRPr="007B57F7">
        <w:rPr>
          <w:sz w:val="28"/>
          <w:szCs w:val="28"/>
        </w:rPr>
        <w:t xml:space="preserve"> дизайн-проектов благоустройства дворовых территорий Шпаковского муниципального округа;</w:t>
      </w:r>
    </w:p>
    <w:p w14:paraId="165CD16F" w14:textId="17A33394" w:rsidR="007B57F7" w:rsidRDefault="003500CA" w:rsidP="007B57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разработку</w:t>
      </w:r>
      <w:r w:rsidR="007B57F7" w:rsidRPr="007B57F7">
        <w:rPr>
          <w:sz w:val="28"/>
          <w:szCs w:val="28"/>
        </w:rPr>
        <w:t xml:space="preserve"> сметной документации на выполнение работ по благоустройству дворовых территорий Шпаковского муниципального округа;</w:t>
      </w:r>
    </w:p>
    <w:p w14:paraId="44BA7A55" w14:textId="273BF7E8" w:rsidR="00564720" w:rsidRPr="007B57F7" w:rsidRDefault="003500CA" w:rsidP="007B57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реализацию</w:t>
      </w:r>
      <w:r w:rsidR="00564720">
        <w:rPr>
          <w:sz w:val="28"/>
          <w:szCs w:val="28"/>
        </w:rPr>
        <w:t xml:space="preserve"> проекта</w:t>
      </w:r>
      <w:r w:rsidR="002F50AF">
        <w:rPr>
          <w:sz w:val="28"/>
          <w:szCs w:val="28"/>
        </w:rPr>
        <w:t xml:space="preserve"> </w:t>
      </w:r>
      <w:r w:rsidR="002F50AF" w:rsidRPr="007B57F7">
        <w:rPr>
          <w:sz w:val="28"/>
          <w:szCs w:val="28"/>
        </w:rPr>
        <w:t>по благоустройству дворовых территорий Шпаковского муниципального округа</w:t>
      </w:r>
      <w:r w:rsidR="00564720">
        <w:rPr>
          <w:sz w:val="28"/>
          <w:szCs w:val="28"/>
        </w:rPr>
        <w:t>;</w:t>
      </w:r>
    </w:p>
    <w:p w14:paraId="01DB3FCF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 xml:space="preserve">осуществление функций строительного контроля за выполнением работ по благоустройству дворовых территорий Шпаковского муниципального округа. </w:t>
      </w:r>
    </w:p>
    <w:p w14:paraId="532B8951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Работы по благоустройству дворовых территорий муниципального округа могут выполняться в соответствии с минимальным и (или) дополнительным перечнем видов таких работ.</w:t>
      </w:r>
    </w:p>
    <w:p w14:paraId="483FCD35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 xml:space="preserve">Минимальный перечень видов работ по благоустройству дворовых территорий включает в себя работы по обеспечению освещения дворовых территорий, ремонту дворовых проездов, установке скамеек и урн (далее – минимальный перечень видов работ по благоустройству дворовых территорий). </w:t>
      </w:r>
    </w:p>
    <w:p w14:paraId="52B0407F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 xml:space="preserve">Дополнительный перечень видов работ по благоустройству дворовых территорий муниципального округа включает в себя работы по оборудованию детских и (или) спортивных площадок, автомобильных парковок, озеленению дворовых территорий, установке малых архитектурных форм (далее – </w:t>
      </w:r>
      <w:r w:rsidRPr="007B57F7">
        <w:rPr>
          <w:sz w:val="28"/>
          <w:szCs w:val="28"/>
        </w:rPr>
        <w:lastRenderedPageBreak/>
        <w:t>дополнительный перечень видов работ по благоустройству дворовых территорий).</w:t>
      </w:r>
    </w:p>
    <w:p w14:paraId="4EA72499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Софинансирование за счет субсидии работ, предусмотренных минимальным перечнем видов работ по благоустройству дворовых территорий и дополнительным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принятии созданного в результате благоустройства имущества в состав общего имущества многоквартирного дома.</w:t>
      </w:r>
    </w:p>
    <w:p w14:paraId="7D33E0F6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Софинансирование за счет субсидии работ, предусмотренных минимальным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трудовом участии собственников помещений многоквартирных домов, собственников иных зданий и сооружений, расположенных в границах дворовой территории, подлежащей благоустройству (далее – заинтересованные лица) в реализации мероприятий по благоустройству дворовой территории в форме однодневного субботника, оформляемого соответствующим актом муниципального округа.</w:t>
      </w:r>
    </w:p>
    <w:p w14:paraId="4A4A4656" w14:textId="203CE9C9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Обязанность по подтверждению факта проведения однодневного субботника по уборке дворовой территории в Шпаковском муниципальном округе возлагается на комитет по муниципальному хозяйству и охран</w:t>
      </w:r>
      <w:r w:rsidR="00347428">
        <w:rPr>
          <w:sz w:val="28"/>
          <w:szCs w:val="28"/>
        </w:rPr>
        <w:t>е окружающей среды администрации</w:t>
      </w:r>
      <w:r w:rsidRPr="007B57F7">
        <w:rPr>
          <w:sz w:val="28"/>
          <w:szCs w:val="28"/>
        </w:rPr>
        <w:t xml:space="preserve"> Шпаковского муниципального округа Ставропольского края.</w:t>
      </w:r>
    </w:p>
    <w:p w14:paraId="1E792C95" w14:textId="560E0FDC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В случае предоставления субсидии из федерального бюджета в рамках федерального проекта «Формирование комфортной городской среды» национального проекта «Жилье и городская среда», софинансирование за счет субсидии работ, предусмотренных дополнительным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софинансировании заинтересованными лицами в размере не менее 20</w:t>
      </w:r>
      <w:r w:rsidR="00977972">
        <w:rPr>
          <w:sz w:val="28"/>
          <w:szCs w:val="28"/>
        </w:rPr>
        <w:t xml:space="preserve"> </w:t>
      </w:r>
      <w:r w:rsidRPr="007B57F7">
        <w:rPr>
          <w:sz w:val="28"/>
          <w:szCs w:val="28"/>
        </w:rPr>
        <w:t xml:space="preserve">процентов стоимости выполнения таких работ. </w:t>
      </w:r>
    </w:p>
    <w:p w14:paraId="29B013B7" w14:textId="77777777" w:rsidR="007B57F7" w:rsidRPr="007B57F7" w:rsidRDefault="007B57F7" w:rsidP="00AC16EC">
      <w:pPr>
        <w:widowControl w:val="0"/>
        <w:ind w:firstLine="709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Очередность благоустройства определяется в порядке поступления предложений заинтересованных лиц об их участии в выполнении указанных работ. Физическое состояние дворовой территории и необходимость ее благоустройства определяются по результатам инвентаризации дворовой территории.</w:t>
      </w:r>
    </w:p>
    <w:p w14:paraId="62F1272C" w14:textId="78265045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 xml:space="preserve">Администрация Шпаковского муниципального округа Ставропольского края вправе исключать из адресного перечня дворовых территорий, подлежащих благоустройству в рамках реализации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</w:t>
      </w:r>
      <w:r w:rsidR="00544F57">
        <w:rPr>
          <w:sz w:val="28"/>
          <w:szCs w:val="28"/>
        </w:rPr>
        <w:br/>
      </w:r>
      <w:r w:rsidRPr="007B57F7">
        <w:rPr>
          <w:sz w:val="28"/>
          <w:szCs w:val="28"/>
        </w:rPr>
        <w:t xml:space="preserve">70 процентов, а также территории, которые планируются к изъятию для муниципальных и государственных нужд в соответствии с генеральным планом муниципального округа при условии одобрения решения об исключении указанных территорий из адресного перечня дворовых территорий </w:t>
      </w:r>
      <w:r w:rsidRPr="007B57F7">
        <w:rPr>
          <w:sz w:val="28"/>
          <w:szCs w:val="28"/>
        </w:rPr>
        <w:lastRenderedPageBreak/>
        <w:t>межведомственной комиссией, в порядке, установленном межведомственной комиссией.</w:t>
      </w:r>
    </w:p>
    <w:p w14:paraId="5878BF11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Администрация Шпаковского муниципального округа Ставропольского края вправе исключать из адресного перечня дворовых территорий, подлежащих благоустройству в рамках реализации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программой. При этом исключение дворовой территории из адресного перечня дворовых территорий, подлежащих благоустройству в рамках реализации программы, возможно только при условии одобрения соответствующего решения администрации муниципального округа межведомственной комиссией.</w:t>
      </w:r>
    </w:p>
    <w:p w14:paraId="2B46C139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3E18F6">
        <w:rPr>
          <w:sz w:val="28"/>
          <w:szCs w:val="28"/>
        </w:rPr>
        <w:t>При выполнении работ по благоустройству дворовых территорий с использованием средств субсидии, администрацией Шпаковского муниципального округа Ставропольского края обеспечивается реализация мероприятий по проведению работ по образованию земельных участков, на которых расположены многоквартирные дома, входящие в благоустраиваемую дворовую территорию.</w:t>
      </w:r>
    </w:p>
    <w:p w14:paraId="546F7D93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При выполнении работ по благоустройству дворовых территорий с использованием средств субсидии, администрация Шпаковского муниципального округа Ставропольского края заключает соглашение по результатам закупки товаров, работ и услуг для обеспечения муниципальных нужд в целях реализации программы не позднее 1 апреля года предоставления субсидии, за исключением:</w:t>
      </w:r>
    </w:p>
    <w:p w14:paraId="54315062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14:paraId="02E5B398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14:paraId="41278897" w14:textId="29EE6AED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 xml:space="preserve">случаев заключения таких соглашений в пределах экономии средств при расходовании субсидии в целях реализации муниципальных программ, при которых срок заключения таких соглашений продлевается на срок до </w:t>
      </w:r>
      <w:r w:rsidR="00EE5C87">
        <w:rPr>
          <w:sz w:val="28"/>
          <w:szCs w:val="28"/>
        </w:rPr>
        <w:br/>
      </w:r>
      <w:r w:rsidRPr="007B57F7">
        <w:rPr>
          <w:sz w:val="28"/>
          <w:szCs w:val="28"/>
        </w:rPr>
        <w:t>15 декабря года предоставления субсидии.</w:t>
      </w:r>
    </w:p>
    <w:p w14:paraId="24AFCF71" w14:textId="7D53C766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При выполнении работ по благоустройству дворовых территорий с использованием средств субсидии, администрация муниципального округ</w:t>
      </w:r>
      <w:r w:rsidR="00EE5C87">
        <w:rPr>
          <w:sz w:val="28"/>
          <w:szCs w:val="28"/>
        </w:rPr>
        <w:t>а, устанавливает минимальный тре</w:t>
      </w:r>
      <w:r w:rsidRPr="007B57F7">
        <w:rPr>
          <w:sz w:val="28"/>
          <w:szCs w:val="28"/>
        </w:rPr>
        <w:t>хлетний гарантийный срок на результаты выполненных работ по благоустройству дворовых территорий, софинансируемых за счет средств субсидии.</w:t>
      </w:r>
    </w:p>
    <w:p w14:paraId="07B5F094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 xml:space="preserve">В соответствии с государственной программой Ставропольского края, расходование средств субсидии, предоставленной муниципальному </w:t>
      </w:r>
      <w:r w:rsidRPr="007B57F7">
        <w:rPr>
          <w:sz w:val="28"/>
          <w:szCs w:val="28"/>
        </w:rPr>
        <w:lastRenderedPageBreak/>
        <w:t>образованию края на выполнение работ по благоустройству дворовых территорий, может осуществляться по решению администрации Шпаковского муниципального округа Ставропольского края из следующих способов:</w:t>
      </w:r>
    </w:p>
    <w:p w14:paraId="69DB1F07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1) посредством предоставления субсидий муниципальным бюджетным и автономным учреждениям муниципального округа, в том числе субсидий на финансовое обеспечение выполнения ими муниципального задания;</w:t>
      </w:r>
    </w:p>
    <w:p w14:paraId="16423167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2) посредством закупки товаров, работ и услуг для обеспечения муниципальных нужд (за исключением бюджетных ассигнований для обеспечения выполнения функций муниципальных казенных учреждений и бюджетных ассигнований на осуществление бюджетных инвестиций в объекты муниципальной собственности, переданные муниципальным казенным учреждениям в оперативное управление);</w:t>
      </w:r>
    </w:p>
    <w:p w14:paraId="046DF871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3) посредством предоставления субсидий юридическим лицам (за исключением субсидии муниципальным бюджетным и автономным учреждениям муниципального округа), индивидуальным предпринимателям, физическим лицам на возмещение затрат по выполнению работ по благоустройству дворовых территорий в муниципальном образовании края (в случае, если подлежащая благоустройству дворовая территория образована земельными участками, находящимися полностью или частично в частной собственности).</w:t>
      </w:r>
    </w:p>
    <w:p w14:paraId="09E0A720" w14:textId="77777777" w:rsidR="007B57F7" w:rsidRPr="007B57F7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Администрация Шпаковского муниципального округа самостоятельно определяет способ, форму и порядок расходования субсидии, предоставляемой на выполнение работ по благоустройству дворовых территорий муниципального округа, в соответствии с законодательством Российской Федерации и законодательством Ставропольского края.</w:t>
      </w:r>
    </w:p>
    <w:p w14:paraId="4620250E" w14:textId="0A782037" w:rsidR="00635B1D" w:rsidRDefault="007B57F7" w:rsidP="007B57F7">
      <w:pPr>
        <w:ind w:firstLine="708"/>
        <w:jc w:val="both"/>
        <w:rPr>
          <w:sz w:val="28"/>
          <w:szCs w:val="28"/>
        </w:rPr>
      </w:pPr>
      <w:r w:rsidRPr="007B57F7">
        <w:rPr>
          <w:sz w:val="28"/>
          <w:szCs w:val="28"/>
        </w:rPr>
        <w:t>При выполнении работ по благоустройству общественных территорий и (или) дворовых территорий с использованием средств субсидии, администрация Шпаковского муниципального округа Ставропольского края проводит мероприятия по благоустройству общественных территорий и (или) дворовых территорий с учетом необходимости обеспечения физической, пространственной и информационной доступности зданий, сооружений указанных территорий для инвалидов и других маломобильных групп населения.</w:t>
      </w:r>
    </w:p>
    <w:p w14:paraId="1B529724" w14:textId="647D7978" w:rsidR="00BC67A1" w:rsidRPr="002954A3" w:rsidRDefault="00BC67A1" w:rsidP="00AC16EC">
      <w:pPr>
        <w:widowControl w:val="0"/>
        <w:ind w:firstLine="709"/>
        <w:jc w:val="both"/>
        <w:rPr>
          <w:sz w:val="28"/>
          <w:szCs w:val="28"/>
        </w:rPr>
      </w:pPr>
      <w:r w:rsidRPr="002954A3">
        <w:rPr>
          <w:sz w:val="28"/>
          <w:szCs w:val="28"/>
        </w:rPr>
        <w:t xml:space="preserve">В рамках программы осуществляются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2030 года в соответствии с Правилами благоустройства. </w:t>
      </w:r>
    </w:p>
    <w:p w14:paraId="39B1BC91" w14:textId="443B2399" w:rsidR="00BC67A1" w:rsidRDefault="002954A3" w:rsidP="00A21F57">
      <w:pPr>
        <w:widowControl w:val="0"/>
        <w:ind w:firstLine="709"/>
        <w:jc w:val="both"/>
        <w:rPr>
          <w:sz w:val="28"/>
          <w:szCs w:val="28"/>
        </w:rPr>
      </w:pPr>
      <w:r w:rsidRPr="002954A3">
        <w:rPr>
          <w:sz w:val="28"/>
          <w:szCs w:val="28"/>
        </w:rPr>
        <w:t>Адресный перечень дворовых территорий, нуждающихся в благоустройстве (с учетом их физического состояния) и подлежащих благоустройству, исходя из минимального перечня раб</w:t>
      </w:r>
      <w:r w:rsidR="00A21F57">
        <w:rPr>
          <w:sz w:val="28"/>
          <w:szCs w:val="28"/>
        </w:rPr>
        <w:t>от по благоустройству, в 2018-</w:t>
      </w:r>
      <w:r w:rsidRPr="002954A3">
        <w:rPr>
          <w:sz w:val="28"/>
          <w:szCs w:val="28"/>
        </w:rPr>
        <w:t xml:space="preserve">2030 годах приведен в приложении </w:t>
      </w:r>
      <w:r w:rsidR="00A21F57">
        <w:rPr>
          <w:sz w:val="28"/>
          <w:szCs w:val="28"/>
        </w:rPr>
        <w:t xml:space="preserve">№ </w:t>
      </w:r>
      <w:r w:rsidRPr="002954A3">
        <w:rPr>
          <w:sz w:val="28"/>
          <w:szCs w:val="28"/>
        </w:rPr>
        <w:t xml:space="preserve">6 к </w:t>
      </w:r>
      <w:r w:rsidR="00A21F57">
        <w:rPr>
          <w:sz w:val="28"/>
          <w:szCs w:val="28"/>
        </w:rPr>
        <w:t xml:space="preserve">настоящей </w:t>
      </w:r>
      <w:r w:rsidRPr="002954A3">
        <w:rPr>
          <w:sz w:val="28"/>
          <w:szCs w:val="28"/>
        </w:rPr>
        <w:t>Программе.</w:t>
      </w:r>
    </w:p>
    <w:p w14:paraId="4F3364B1" w14:textId="77777777" w:rsidR="00EE5C87" w:rsidRPr="002954A3" w:rsidRDefault="00EE5C87" w:rsidP="00D909A8">
      <w:pPr>
        <w:ind w:firstLine="708"/>
        <w:jc w:val="both"/>
        <w:rPr>
          <w:sz w:val="28"/>
          <w:szCs w:val="28"/>
        </w:rPr>
      </w:pPr>
    </w:p>
    <w:p w14:paraId="3A0CEC58" w14:textId="4A7D083C" w:rsidR="001E6AB9" w:rsidRDefault="009E3F78" w:rsidP="00D909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Pr="009E3F78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9E3F78">
        <w:rPr>
          <w:sz w:val="28"/>
          <w:szCs w:val="28"/>
        </w:rPr>
        <w:t>лагоустройств</w:t>
      </w:r>
      <w:r>
        <w:rPr>
          <w:sz w:val="28"/>
          <w:szCs w:val="28"/>
        </w:rPr>
        <w:t>о</w:t>
      </w:r>
      <w:r w:rsidRPr="009E3F78">
        <w:rPr>
          <w:sz w:val="28"/>
          <w:szCs w:val="28"/>
        </w:rPr>
        <w:t xml:space="preserve">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</w:t>
      </w:r>
      <w:r w:rsidR="0069545C">
        <w:rPr>
          <w:sz w:val="28"/>
          <w:szCs w:val="28"/>
        </w:rPr>
        <w:t>альных предпринимателей</w:t>
      </w:r>
      <w:r w:rsidR="001E6AB9">
        <w:rPr>
          <w:sz w:val="28"/>
          <w:szCs w:val="28"/>
        </w:rPr>
        <w:t>.</w:t>
      </w:r>
    </w:p>
    <w:p w14:paraId="7C3014F3" w14:textId="3F5AEA88" w:rsidR="001E6AB9" w:rsidRDefault="001E6AB9" w:rsidP="00D909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Данное мероприятие предусматривает:</w:t>
      </w:r>
    </w:p>
    <w:p w14:paraId="62FEECB1" w14:textId="37816554" w:rsidR="001E6AB9" w:rsidRPr="001E6AB9" w:rsidRDefault="001E6AB9" w:rsidP="001E6A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</w:t>
      </w:r>
      <w:r w:rsidRPr="001E6AB9">
        <w:rPr>
          <w:sz w:val="28"/>
          <w:szCs w:val="28"/>
        </w:rPr>
        <w:t>азъяснительн</w:t>
      </w:r>
      <w:r>
        <w:rPr>
          <w:sz w:val="28"/>
          <w:szCs w:val="28"/>
        </w:rPr>
        <w:t>ой</w:t>
      </w:r>
      <w:r w:rsidRPr="001E6AB9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1E6AB9">
        <w:rPr>
          <w:sz w:val="28"/>
          <w:szCs w:val="28"/>
        </w:rPr>
        <w:t xml:space="preserve"> о принципах благоустройства (личная ответственность).</w:t>
      </w:r>
    </w:p>
    <w:p w14:paraId="68CB3E88" w14:textId="2E475295" w:rsidR="001E6AB9" w:rsidRDefault="001E6AB9" w:rsidP="001E6A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E6AB9">
        <w:rPr>
          <w:sz w:val="28"/>
          <w:szCs w:val="28"/>
        </w:rPr>
        <w:t>аключение соглашения с юридическими лицами и индивидуальными предпринимателями о благоустройстве объектов недвижимого имущества (включая объекты незавершенного строительства) и земельных участков за счет средств указанных лиц и находящихся в их собственности (пользовании).</w:t>
      </w:r>
    </w:p>
    <w:p w14:paraId="6A7967B7" w14:textId="0C1F6EF7" w:rsidR="00BC67A1" w:rsidRPr="002954A3" w:rsidRDefault="00BC67A1" w:rsidP="00BC67A1">
      <w:pPr>
        <w:ind w:firstLine="708"/>
        <w:jc w:val="both"/>
        <w:rPr>
          <w:sz w:val="28"/>
          <w:szCs w:val="28"/>
        </w:rPr>
      </w:pPr>
      <w:r w:rsidRPr="002954A3">
        <w:rPr>
          <w:sz w:val="28"/>
          <w:szCs w:val="28"/>
        </w:rPr>
        <w:t>Работы по благоустройству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осуществляются заключенными в соответствии с Правилами благоустройства за счет средств юридических лиц и индивидуальных предпринимателей, в рамках соглашений между администрацией Шпаковского муниципального округа Ставропольского края и собственниками (пользователями) в срок не позднее 2030 года.</w:t>
      </w:r>
    </w:p>
    <w:p w14:paraId="35EA3AEE" w14:textId="0526121C" w:rsidR="002954A3" w:rsidRPr="002954A3" w:rsidRDefault="002954A3" w:rsidP="002954A3">
      <w:pPr>
        <w:ind w:firstLine="708"/>
        <w:jc w:val="both"/>
        <w:rPr>
          <w:sz w:val="28"/>
          <w:szCs w:val="28"/>
        </w:rPr>
      </w:pPr>
      <w:r w:rsidRPr="002954A3">
        <w:rPr>
          <w:sz w:val="28"/>
          <w:szCs w:val="28"/>
        </w:rPr>
        <w:t xml:space="preserve">Адресный перечень объектов недвижимого имущества, которые подлежат благоустройству за счет средств юридических лиц и индивидуальных предпринимателей, приведен в приложении </w:t>
      </w:r>
      <w:r w:rsidR="00A21F57">
        <w:rPr>
          <w:sz w:val="28"/>
          <w:szCs w:val="28"/>
        </w:rPr>
        <w:t xml:space="preserve">№ </w:t>
      </w:r>
      <w:r w:rsidRPr="002954A3">
        <w:rPr>
          <w:sz w:val="28"/>
          <w:szCs w:val="28"/>
        </w:rPr>
        <w:t xml:space="preserve">7 к </w:t>
      </w:r>
      <w:r w:rsidR="00A21F57">
        <w:rPr>
          <w:sz w:val="28"/>
          <w:szCs w:val="28"/>
        </w:rPr>
        <w:t xml:space="preserve">настоящей </w:t>
      </w:r>
      <w:r w:rsidRPr="002954A3">
        <w:rPr>
          <w:sz w:val="28"/>
          <w:szCs w:val="28"/>
        </w:rPr>
        <w:t>Программе.</w:t>
      </w:r>
    </w:p>
    <w:p w14:paraId="0E9C5B50" w14:textId="35B01FD8" w:rsidR="00D64B84" w:rsidRPr="00386916" w:rsidRDefault="00D64B84" w:rsidP="00BC67A1">
      <w:pPr>
        <w:ind w:firstLine="708"/>
        <w:jc w:val="both"/>
        <w:rPr>
          <w:sz w:val="28"/>
          <w:szCs w:val="28"/>
        </w:rPr>
      </w:pPr>
      <w:r w:rsidRPr="00386916">
        <w:rPr>
          <w:sz w:val="28"/>
          <w:szCs w:val="28"/>
        </w:rPr>
        <w:t xml:space="preserve">Реализация мероприятий Программы позволит: </w:t>
      </w:r>
    </w:p>
    <w:p w14:paraId="1F67D233" w14:textId="77777777" w:rsidR="00D64B84" w:rsidRPr="00386916" w:rsidRDefault="00D64B84" w:rsidP="00D909A8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386916">
        <w:rPr>
          <w:sz w:val="28"/>
          <w:szCs w:val="28"/>
          <w:shd w:val="clear" w:color="auto" w:fill="FFFFFF"/>
        </w:rPr>
        <w:t xml:space="preserve">увеличить </w:t>
      </w:r>
      <w:r w:rsidRPr="00386916">
        <w:rPr>
          <w:color w:val="000000"/>
          <w:sz w:val="28"/>
          <w:szCs w:val="28"/>
          <w:shd w:val="clear" w:color="auto" w:fill="FFFFFF"/>
        </w:rPr>
        <w:t>количеств</w:t>
      </w:r>
      <w:r w:rsidRPr="00386916">
        <w:rPr>
          <w:sz w:val="28"/>
          <w:szCs w:val="28"/>
          <w:shd w:val="clear" w:color="auto" w:fill="FFFFFF"/>
        </w:rPr>
        <w:t>о</w:t>
      </w:r>
      <w:r w:rsidRPr="00386916">
        <w:rPr>
          <w:color w:val="000000"/>
          <w:sz w:val="28"/>
          <w:szCs w:val="28"/>
          <w:shd w:val="clear" w:color="auto" w:fill="FFFFFF"/>
        </w:rPr>
        <w:t xml:space="preserve"> реализованных социально значимых проектов, основанных на </w:t>
      </w:r>
      <w:r w:rsidRPr="00386916">
        <w:rPr>
          <w:sz w:val="28"/>
          <w:szCs w:val="28"/>
          <w:shd w:val="clear" w:color="auto" w:fill="FFFFFF"/>
        </w:rPr>
        <w:t>инициативном бюджетировании.</w:t>
      </w:r>
    </w:p>
    <w:p w14:paraId="0DA52760" w14:textId="18C03CAC" w:rsidR="007F237D" w:rsidRDefault="00D64B84" w:rsidP="00D909A8">
      <w:pPr>
        <w:tabs>
          <w:tab w:val="left" w:pos="6240"/>
        </w:tabs>
        <w:ind w:firstLine="708"/>
        <w:jc w:val="both"/>
        <w:rPr>
          <w:sz w:val="28"/>
          <w:szCs w:val="28"/>
        </w:rPr>
      </w:pPr>
      <w:r w:rsidRPr="00747D18">
        <w:rPr>
          <w:sz w:val="28"/>
          <w:szCs w:val="28"/>
        </w:rPr>
        <w:t xml:space="preserve">Перечень основных мероприятий Программы приведен в приложении </w:t>
      </w:r>
      <w:r w:rsidR="00A21F57">
        <w:rPr>
          <w:sz w:val="28"/>
          <w:szCs w:val="28"/>
        </w:rPr>
        <w:br/>
      </w:r>
      <w:r w:rsidRPr="00747D18">
        <w:rPr>
          <w:sz w:val="28"/>
          <w:szCs w:val="28"/>
        </w:rPr>
        <w:t>№ 4 к</w:t>
      </w:r>
      <w:r>
        <w:rPr>
          <w:sz w:val="28"/>
          <w:szCs w:val="28"/>
        </w:rPr>
        <w:t xml:space="preserve"> настоящей</w:t>
      </w:r>
      <w:r w:rsidRPr="00747D18">
        <w:rPr>
          <w:sz w:val="28"/>
          <w:szCs w:val="28"/>
        </w:rPr>
        <w:t xml:space="preserve"> Программе</w:t>
      </w:r>
      <w:r>
        <w:rPr>
          <w:sz w:val="28"/>
          <w:szCs w:val="28"/>
        </w:rPr>
        <w:t>.</w:t>
      </w:r>
    </w:p>
    <w:p w14:paraId="147B1E3C" w14:textId="77777777" w:rsidR="007F237D" w:rsidRDefault="007F237D" w:rsidP="007F237D">
      <w:pPr>
        <w:tabs>
          <w:tab w:val="left" w:pos="6240"/>
        </w:tabs>
        <w:ind w:firstLine="709"/>
        <w:jc w:val="both"/>
        <w:rPr>
          <w:rFonts w:eastAsia="Arial Unicode MS"/>
          <w:sz w:val="28"/>
          <w:szCs w:val="28"/>
        </w:rPr>
      </w:pPr>
    </w:p>
    <w:p w14:paraId="183567F8" w14:textId="77777777" w:rsidR="00DC3ABB" w:rsidRDefault="00DC3ABB" w:rsidP="007F237D">
      <w:pPr>
        <w:tabs>
          <w:tab w:val="left" w:pos="6240"/>
        </w:tabs>
        <w:ind w:firstLine="709"/>
        <w:jc w:val="both"/>
        <w:rPr>
          <w:rFonts w:eastAsia="Arial Unicode MS"/>
          <w:sz w:val="28"/>
          <w:szCs w:val="28"/>
        </w:rPr>
      </w:pPr>
    </w:p>
    <w:p w14:paraId="09ACC076" w14:textId="77777777" w:rsidR="007F237D" w:rsidRDefault="007F237D" w:rsidP="007F237D">
      <w:pPr>
        <w:tabs>
          <w:tab w:val="left" w:pos="6240"/>
        </w:tabs>
        <w:ind w:firstLine="709"/>
        <w:jc w:val="both"/>
        <w:rPr>
          <w:rFonts w:eastAsia="Arial Unicode MS"/>
          <w:sz w:val="28"/>
          <w:szCs w:val="28"/>
        </w:rPr>
      </w:pPr>
    </w:p>
    <w:p w14:paraId="5C5CC142" w14:textId="7874B4A5" w:rsidR="007F237D" w:rsidRDefault="00CF301B" w:rsidP="00CF301B">
      <w:pPr>
        <w:tabs>
          <w:tab w:val="left" w:pos="6240"/>
        </w:tabs>
        <w:spacing w:line="240" w:lineRule="exact"/>
        <w:jc w:val="center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______________</w:t>
      </w:r>
    </w:p>
    <w:sectPr w:rsidR="007F237D" w:rsidSect="004B68D6">
      <w:headerReference w:type="default" r:id="rId8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5B106" w14:textId="77777777" w:rsidR="00CB46DF" w:rsidRDefault="00CB46DF" w:rsidP="00206032">
      <w:r>
        <w:separator/>
      </w:r>
    </w:p>
  </w:endnote>
  <w:endnote w:type="continuationSeparator" w:id="0">
    <w:p w14:paraId="6C1E9620" w14:textId="77777777" w:rsidR="00CB46DF" w:rsidRDefault="00CB46DF" w:rsidP="0020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93274" w14:textId="77777777" w:rsidR="00CB46DF" w:rsidRDefault="00CB46DF" w:rsidP="00206032">
      <w:r>
        <w:separator/>
      </w:r>
    </w:p>
  </w:footnote>
  <w:footnote w:type="continuationSeparator" w:id="0">
    <w:p w14:paraId="172008FC" w14:textId="77777777" w:rsidR="00CB46DF" w:rsidRDefault="00CB46DF" w:rsidP="00206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47666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FBC859C" w14:textId="34553D45" w:rsidR="004B656E" w:rsidRPr="0069545C" w:rsidRDefault="004B656E">
        <w:pPr>
          <w:pStyle w:val="a6"/>
          <w:jc w:val="center"/>
          <w:rPr>
            <w:sz w:val="28"/>
            <w:szCs w:val="28"/>
          </w:rPr>
        </w:pPr>
        <w:r w:rsidRPr="0069545C">
          <w:rPr>
            <w:sz w:val="28"/>
            <w:szCs w:val="28"/>
          </w:rPr>
          <w:fldChar w:fldCharType="begin"/>
        </w:r>
        <w:r w:rsidRPr="0069545C">
          <w:rPr>
            <w:sz w:val="28"/>
            <w:szCs w:val="28"/>
          </w:rPr>
          <w:instrText>PAGE   \* MERGEFORMAT</w:instrText>
        </w:r>
        <w:r w:rsidRPr="0069545C">
          <w:rPr>
            <w:sz w:val="28"/>
            <w:szCs w:val="28"/>
          </w:rPr>
          <w:fldChar w:fldCharType="separate"/>
        </w:r>
        <w:r w:rsidR="00CA0C65">
          <w:rPr>
            <w:noProof/>
            <w:sz w:val="28"/>
            <w:szCs w:val="28"/>
          </w:rPr>
          <w:t>2</w:t>
        </w:r>
        <w:r w:rsidRPr="0069545C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474E"/>
    <w:multiLevelType w:val="hybridMultilevel"/>
    <w:tmpl w:val="9E4A1C12"/>
    <w:lvl w:ilvl="0" w:tplc="3DD46CD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6538A">
      <w:start w:val="1"/>
      <w:numFmt w:val="lowerLetter"/>
      <w:lvlText w:val="%2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A2876B0">
      <w:start w:val="1"/>
      <w:numFmt w:val="lowerRoman"/>
      <w:lvlText w:val="%3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22C6C2">
      <w:start w:val="1"/>
      <w:numFmt w:val="decimal"/>
      <w:lvlText w:val="%4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F2B8B2">
      <w:start w:val="1"/>
      <w:numFmt w:val="lowerLetter"/>
      <w:lvlText w:val="%5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C0F910">
      <w:start w:val="1"/>
      <w:numFmt w:val="lowerRoman"/>
      <w:lvlText w:val="%6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EE7D78">
      <w:start w:val="1"/>
      <w:numFmt w:val="decimal"/>
      <w:lvlText w:val="%7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B40FE2">
      <w:start w:val="1"/>
      <w:numFmt w:val="lowerLetter"/>
      <w:lvlText w:val="%8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0E750E">
      <w:start w:val="1"/>
      <w:numFmt w:val="lowerRoman"/>
      <w:lvlText w:val="%9"/>
      <w:lvlJc w:val="left"/>
      <w:pPr>
        <w:ind w:left="6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FD02F9"/>
    <w:multiLevelType w:val="hybridMultilevel"/>
    <w:tmpl w:val="9D3C788A"/>
    <w:lvl w:ilvl="0" w:tplc="72500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9865A1E"/>
    <w:multiLevelType w:val="multilevel"/>
    <w:tmpl w:val="B7D88E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800"/>
    <w:rsid w:val="0000141E"/>
    <w:rsid w:val="00007CD9"/>
    <w:rsid w:val="0001358E"/>
    <w:rsid w:val="000212B3"/>
    <w:rsid w:val="00023722"/>
    <w:rsid w:val="00031E25"/>
    <w:rsid w:val="000345C6"/>
    <w:rsid w:val="00047D6D"/>
    <w:rsid w:val="00056BB7"/>
    <w:rsid w:val="0006274B"/>
    <w:rsid w:val="00093716"/>
    <w:rsid w:val="000A15F3"/>
    <w:rsid w:val="000B4ADB"/>
    <w:rsid w:val="000D1B27"/>
    <w:rsid w:val="000E6747"/>
    <w:rsid w:val="000F34F4"/>
    <w:rsid w:val="000F7523"/>
    <w:rsid w:val="0014130D"/>
    <w:rsid w:val="00167636"/>
    <w:rsid w:val="00167CC3"/>
    <w:rsid w:val="00177C19"/>
    <w:rsid w:val="001A3050"/>
    <w:rsid w:val="001A3D4D"/>
    <w:rsid w:val="001C206F"/>
    <w:rsid w:val="001D40A2"/>
    <w:rsid w:val="001E6232"/>
    <w:rsid w:val="001E6AB9"/>
    <w:rsid w:val="001F4BE6"/>
    <w:rsid w:val="00206032"/>
    <w:rsid w:val="00207EFF"/>
    <w:rsid w:val="002434F2"/>
    <w:rsid w:val="002512B8"/>
    <w:rsid w:val="00255A7E"/>
    <w:rsid w:val="00261E02"/>
    <w:rsid w:val="00267E8D"/>
    <w:rsid w:val="0027400A"/>
    <w:rsid w:val="00282B2B"/>
    <w:rsid w:val="002831E0"/>
    <w:rsid w:val="00283308"/>
    <w:rsid w:val="002954A3"/>
    <w:rsid w:val="002A0184"/>
    <w:rsid w:val="002B0400"/>
    <w:rsid w:val="002B141D"/>
    <w:rsid w:val="002C50CF"/>
    <w:rsid w:val="002D31BB"/>
    <w:rsid w:val="002D58D5"/>
    <w:rsid w:val="002D68B5"/>
    <w:rsid w:val="002F50AF"/>
    <w:rsid w:val="00300173"/>
    <w:rsid w:val="00330316"/>
    <w:rsid w:val="00347428"/>
    <w:rsid w:val="003500CA"/>
    <w:rsid w:val="00353EDF"/>
    <w:rsid w:val="00360103"/>
    <w:rsid w:val="003650B0"/>
    <w:rsid w:val="00366AF3"/>
    <w:rsid w:val="00370FE7"/>
    <w:rsid w:val="0037357D"/>
    <w:rsid w:val="00386916"/>
    <w:rsid w:val="0039555F"/>
    <w:rsid w:val="003A210C"/>
    <w:rsid w:val="003A3C61"/>
    <w:rsid w:val="003D52CF"/>
    <w:rsid w:val="003E0198"/>
    <w:rsid w:val="003E03F5"/>
    <w:rsid w:val="003E18F6"/>
    <w:rsid w:val="003F4438"/>
    <w:rsid w:val="0040706D"/>
    <w:rsid w:val="00436D32"/>
    <w:rsid w:val="0046133A"/>
    <w:rsid w:val="00477ABC"/>
    <w:rsid w:val="004833B5"/>
    <w:rsid w:val="004841CC"/>
    <w:rsid w:val="00492ABD"/>
    <w:rsid w:val="004B04C6"/>
    <w:rsid w:val="004B656E"/>
    <w:rsid w:val="004B68D6"/>
    <w:rsid w:val="004B6C81"/>
    <w:rsid w:val="004B7778"/>
    <w:rsid w:val="004D3E0D"/>
    <w:rsid w:val="004D434F"/>
    <w:rsid w:val="004F2D0A"/>
    <w:rsid w:val="0050689A"/>
    <w:rsid w:val="005076B7"/>
    <w:rsid w:val="0052560F"/>
    <w:rsid w:val="00544F57"/>
    <w:rsid w:val="005570B9"/>
    <w:rsid w:val="00562FBF"/>
    <w:rsid w:val="00564720"/>
    <w:rsid w:val="00582EE4"/>
    <w:rsid w:val="00583F0E"/>
    <w:rsid w:val="005A08CC"/>
    <w:rsid w:val="005B5817"/>
    <w:rsid w:val="005C0066"/>
    <w:rsid w:val="005C4B0C"/>
    <w:rsid w:val="005C5258"/>
    <w:rsid w:val="005C71E2"/>
    <w:rsid w:val="005D0526"/>
    <w:rsid w:val="005E2DF4"/>
    <w:rsid w:val="005F4677"/>
    <w:rsid w:val="005F4A2A"/>
    <w:rsid w:val="005F4B28"/>
    <w:rsid w:val="006109E9"/>
    <w:rsid w:val="006177EB"/>
    <w:rsid w:val="006178AD"/>
    <w:rsid w:val="00635B1D"/>
    <w:rsid w:val="0065641D"/>
    <w:rsid w:val="00675616"/>
    <w:rsid w:val="00675836"/>
    <w:rsid w:val="0068123E"/>
    <w:rsid w:val="0069545C"/>
    <w:rsid w:val="006A081A"/>
    <w:rsid w:val="006C641B"/>
    <w:rsid w:val="006E43C0"/>
    <w:rsid w:val="007055BA"/>
    <w:rsid w:val="007079D5"/>
    <w:rsid w:val="00707AE1"/>
    <w:rsid w:val="00710AF3"/>
    <w:rsid w:val="00720F6F"/>
    <w:rsid w:val="00721A28"/>
    <w:rsid w:val="00724AD0"/>
    <w:rsid w:val="00725215"/>
    <w:rsid w:val="00736437"/>
    <w:rsid w:val="0073713B"/>
    <w:rsid w:val="00761F07"/>
    <w:rsid w:val="00766B90"/>
    <w:rsid w:val="007830A6"/>
    <w:rsid w:val="00794A90"/>
    <w:rsid w:val="007A716A"/>
    <w:rsid w:val="007B0DAA"/>
    <w:rsid w:val="007B57F7"/>
    <w:rsid w:val="007E7BE4"/>
    <w:rsid w:val="007F2327"/>
    <w:rsid w:val="007F237D"/>
    <w:rsid w:val="007F24AA"/>
    <w:rsid w:val="00806282"/>
    <w:rsid w:val="008115D1"/>
    <w:rsid w:val="00817634"/>
    <w:rsid w:val="00832FC1"/>
    <w:rsid w:val="00840DBF"/>
    <w:rsid w:val="008429BD"/>
    <w:rsid w:val="0084700B"/>
    <w:rsid w:val="008552B2"/>
    <w:rsid w:val="008712C1"/>
    <w:rsid w:val="008713B0"/>
    <w:rsid w:val="00874F3E"/>
    <w:rsid w:val="00877193"/>
    <w:rsid w:val="00890029"/>
    <w:rsid w:val="00892C15"/>
    <w:rsid w:val="008948F0"/>
    <w:rsid w:val="008B6F9C"/>
    <w:rsid w:val="008C3877"/>
    <w:rsid w:val="008D60A5"/>
    <w:rsid w:val="008D6C10"/>
    <w:rsid w:val="008E3E44"/>
    <w:rsid w:val="008E56DD"/>
    <w:rsid w:val="008E7C16"/>
    <w:rsid w:val="00921F49"/>
    <w:rsid w:val="009253D5"/>
    <w:rsid w:val="00933CA3"/>
    <w:rsid w:val="009411A7"/>
    <w:rsid w:val="00946FDD"/>
    <w:rsid w:val="00957562"/>
    <w:rsid w:val="009625ED"/>
    <w:rsid w:val="0096380B"/>
    <w:rsid w:val="009641CA"/>
    <w:rsid w:val="009719E3"/>
    <w:rsid w:val="00973367"/>
    <w:rsid w:val="0097743F"/>
    <w:rsid w:val="00977972"/>
    <w:rsid w:val="00982D4A"/>
    <w:rsid w:val="00985E9D"/>
    <w:rsid w:val="00987ADD"/>
    <w:rsid w:val="009A2FDC"/>
    <w:rsid w:val="009C49B3"/>
    <w:rsid w:val="009C599C"/>
    <w:rsid w:val="009D1B5B"/>
    <w:rsid w:val="009D3CF8"/>
    <w:rsid w:val="009D64A9"/>
    <w:rsid w:val="009E3F78"/>
    <w:rsid w:val="009F2B1F"/>
    <w:rsid w:val="00A00715"/>
    <w:rsid w:val="00A0711E"/>
    <w:rsid w:val="00A21F57"/>
    <w:rsid w:val="00A37E1E"/>
    <w:rsid w:val="00A54386"/>
    <w:rsid w:val="00A577AA"/>
    <w:rsid w:val="00A6091A"/>
    <w:rsid w:val="00A61C92"/>
    <w:rsid w:val="00A70DAF"/>
    <w:rsid w:val="00A773E7"/>
    <w:rsid w:val="00A81193"/>
    <w:rsid w:val="00A840B3"/>
    <w:rsid w:val="00A85222"/>
    <w:rsid w:val="00A8549F"/>
    <w:rsid w:val="00AA453B"/>
    <w:rsid w:val="00AA579B"/>
    <w:rsid w:val="00AA6239"/>
    <w:rsid w:val="00AA6AA1"/>
    <w:rsid w:val="00AC16EC"/>
    <w:rsid w:val="00AC5EFF"/>
    <w:rsid w:val="00AD17D2"/>
    <w:rsid w:val="00AD5894"/>
    <w:rsid w:val="00AD6463"/>
    <w:rsid w:val="00AD7B75"/>
    <w:rsid w:val="00B01A42"/>
    <w:rsid w:val="00B22B8D"/>
    <w:rsid w:val="00B2504A"/>
    <w:rsid w:val="00B265E8"/>
    <w:rsid w:val="00B27159"/>
    <w:rsid w:val="00B3662E"/>
    <w:rsid w:val="00B47FB8"/>
    <w:rsid w:val="00B561B8"/>
    <w:rsid w:val="00B71C4C"/>
    <w:rsid w:val="00B750EE"/>
    <w:rsid w:val="00B76681"/>
    <w:rsid w:val="00BC67A1"/>
    <w:rsid w:val="00BD3CDA"/>
    <w:rsid w:val="00BD4A98"/>
    <w:rsid w:val="00BF3F38"/>
    <w:rsid w:val="00BF47B6"/>
    <w:rsid w:val="00C01A66"/>
    <w:rsid w:val="00C0219A"/>
    <w:rsid w:val="00C04014"/>
    <w:rsid w:val="00C073CB"/>
    <w:rsid w:val="00C17BF9"/>
    <w:rsid w:val="00C23D05"/>
    <w:rsid w:val="00C265EE"/>
    <w:rsid w:val="00C31BE2"/>
    <w:rsid w:val="00C424B4"/>
    <w:rsid w:val="00C671E0"/>
    <w:rsid w:val="00C85E8D"/>
    <w:rsid w:val="00C86C80"/>
    <w:rsid w:val="00CA0C65"/>
    <w:rsid w:val="00CA5503"/>
    <w:rsid w:val="00CB46DF"/>
    <w:rsid w:val="00CB50F6"/>
    <w:rsid w:val="00CB7E36"/>
    <w:rsid w:val="00CC2F6F"/>
    <w:rsid w:val="00CC2FEC"/>
    <w:rsid w:val="00CF301B"/>
    <w:rsid w:val="00CF344A"/>
    <w:rsid w:val="00D0205F"/>
    <w:rsid w:val="00D23044"/>
    <w:rsid w:val="00D255A6"/>
    <w:rsid w:val="00D37255"/>
    <w:rsid w:val="00D40651"/>
    <w:rsid w:val="00D42BB6"/>
    <w:rsid w:val="00D54E8B"/>
    <w:rsid w:val="00D56E91"/>
    <w:rsid w:val="00D6345C"/>
    <w:rsid w:val="00D64B84"/>
    <w:rsid w:val="00D746E1"/>
    <w:rsid w:val="00D76222"/>
    <w:rsid w:val="00D909A8"/>
    <w:rsid w:val="00D93488"/>
    <w:rsid w:val="00DA2EB5"/>
    <w:rsid w:val="00DC3ABB"/>
    <w:rsid w:val="00DC4673"/>
    <w:rsid w:val="00DE5800"/>
    <w:rsid w:val="00DE738D"/>
    <w:rsid w:val="00DF13BC"/>
    <w:rsid w:val="00DF2B61"/>
    <w:rsid w:val="00DF4986"/>
    <w:rsid w:val="00E040CD"/>
    <w:rsid w:val="00E064BC"/>
    <w:rsid w:val="00E15101"/>
    <w:rsid w:val="00E20FD9"/>
    <w:rsid w:val="00E34185"/>
    <w:rsid w:val="00E3476D"/>
    <w:rsid w:val="00E35EB6"/>
    <w:rsid w:val="00E748ED"/>
    <w:rsid w:val="00E77E21"/>
    <w:rsid w:val="00E92640"/>
    <w:rsid w:val="00EB3800"/>
    <w:rsid w:val="00EE5C87"/>
    <w:rsid w:val="00EE76CD"/>
    <w:rsid w:val="00EF4C36"/>
    <w:rsid w:val="00F03408"/>
    <w:rsid w:val="00F1092F"/>
    <w:rsid w:val="00F13ADA"/>
    <w:rsid w:val="00F40526"/>
    <w:rsid w:val="00F4323B"/>
    <w:rsid w:val="00F52AF7"/>
    <w:rsid w:val="00F552BE"/>
    <w:rsid w:val="00F565EF"/>
    <w:rsid w:val="00F6437A"/>
    <w:rsid w:val="00F672EB"/>
    <w:rsid w:val="00F72669"/>
    <w:rsid w:val="00F81F25"/>
    <w:rsid w:val="00FA1C27"/>
    <w:rsid w:val="00FC6DF8"/>
    <w:rsid w:val="00FC6FC3"/>
    <w:rsid w:val="00FD02FB"/>
    <w:rsid w:val="00FD2736"/>
    <w:rsid w:val="00FD3587"/>
    <w:rsid w:val="00FE593A"/>
    <w:rsid w:val="00FF5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B50D"/>
  <w15:docId w15:val="{535EF514-DE1C-4F7B-8A46-91B920064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E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E58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E5800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link w:val="1"/>
    <w:unhideWhenUsed/>
    <w:rsid w:val="004F2D0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70D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0DA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060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60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060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60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Гиперссылка1"/>
    <w:link w:val="a3"/>
    <w:rsid w:val="00D64B84"/>
    <w:rPr>
      <w:color w:val="0000FF"/>
      <w:u w:val="single"/>
    </w:rPr>
  </w:style>
  <w:style w:type="paragraph" w:styleId="aa">
    <w:name w:val="No Spacing"/>
    <w:link w:val="ab"/>
    <w:uiPriority w:val="1"/>
    <w:qFormat/>
    <w:rsid w:val="00D64B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D64B84"/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unhideWhenUsed/>
    <w:rsid w:val="00D64B84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C85E8D"/>
    <w:pPr>
      <w:ind w:left="720"/>
      <w:contextualSpacing/>
    </w:pPr>
  </w:style>
  <w:style w:type="character" w:styleId="ae">
    <w:name w:val="Strong"/>
    <w:basedOn w:val="a0"/>
    <w:uiPriority w:val="22"/>
    <w:qFormat/>
    <w:rsid w:val="001E6A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77&amp;n=176365&amp;date=02.02.2024&amp;dst=100016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12</Pages>
  <Words>4166</Words>
  <Characters>23750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Олиференко Любовь Валентиновна</dc:creator>
  <cp:lastModifiedBy>Ковтуновская Анна Николаевна</cp:lastModifiedBy>
  <cp:revision>36</cp:revision>
  <cp:lastPrinted>2025-10-21T09:40:00Z</cp:lastPrinted>
  <dcterms:created xsi:type="dcterms:W3CDTF">2025-09-02T14:59:00Z</dcterms:created>
  <dcterms:modified xsi:type="dcterms:W3CDTF">2025-10-21T09:40:00Z</dcterms:modified>
</cp:coreProperties>
</file>